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1082" w14:textId="77777777" w:rsidR="009F2988" w:rsidRPr="00DC68D9" w:rsidRDefault="0070002A" w:rsidP="009F2988">
      <w:pPr>
        <w:suppressAutoHyphens w:val="0"/>
        <w:autoSpaceDE w:val="0"/>
        <w:autoSpaceDN w:val="0"/>
        <w:adjustRightInd w:val="0"/>
        <w:snapToGrid w:val="0"/>
        <w:jc w:val="both"/>
        <w:rPr>
          <w:rFonts w:ascii="Helvetica" w:hAnsi="Helvetica"/>
          <w:color w:val="000000"/>
          <w:sz w:val="20"/>
          <w:szCs w:val="20"/>
        </w:rPr>
      </w:pPr>
      <w:r w:rsidRPr="00DC68D9">
        <w:rPr>
          <w:rFonts w:ascii="Helvetica" w:hAnsi="Helvetica"/>
          <w:color w:val="000000"/>
          <w:sz w:val="20"/>
          <w:szCs w:val="20"/>
        </w:rPr>
        <w:t xml:space="preserve">Thank you for downloading this file and using this template to prepare your manuscript for submission to </w:t>
      </w:r>
      <w:r w:rsidR="00685F0B" w:rsidRPr="00705E78">
        <w:rPr>
          <w:rFonts w:ascii="Helvetica" w:hAnsi="Helvetica"/>
          <w:i/>
          <w:iCs/>
          <w:color w:val="2E3133"/>
          <w:sz w:val="20"/>
          <w:szCs w:val="20"/>
        </w:rPr>
        <w:t>Italian Journal of Pediatric Allergy and Immunology</w:t>
      </w:r>
      <w:r w:rsidRPr="00DC68D9">
        <w:rPr>
          <w:rFonts w:ascii="Helvetica" w:hAnsi="Helvetica"/>
          <w:color w:val="000000"/>
          <w:sz w:val="20"/>
          <w:szCs w:val="20"/>
        </w:rPr>
        <w:t xml:space="preserve">. We are now requesting a greater degree of conformity due to the ever increasing number of papers being submitted to assist in the reviewing and publication process for the benefit of our readers. </w:t>
      </w:r>
    </w:p>
    <w:p w14:paraId="28FC84E8" w14:textId="6C1ED71B" w:rsidR="0070002A" w:rsidRPr="00DC68D9" w:rsidRDefault="0070002A" w:rsidP="009F2988">
      <w:pPr>
        <w:suppressAutoHyphens w:val="0"/>
        <w:autoSpaceDE w:val="0"/>
        <w:autoSpaceDN w:val="0"/>
        <w:adjustRightInd w:val="0"/>
        <w:snapToGrid w:val="0"/>
        <w:jc w:val="both"/>
        <w:rPr>
          <w:rFonts w:ascii="Helvetica" w:hAnsi="Helvetica"/>
          <w:color w:val="2E3133"/>
          <w:sz w:val="20"/>
          <w:szCs w:val="20"/>
        </w:rPr>
      </w:pPr>
      <w:r w:rsidRPr="00DC68D9">
        <w:rPr>
          <w:rFonts w:ascii="Helvetica" w:hAnsi="Helvetica" w:cs="Lucida Grande"/>
          <w:color w:val="000000"/>
          <w:sz w:val="20"/>
          <w:szCs w:val="20"/>
          <w:lang w:eastAsia="it-IT"/>
        </w:rPr>
        <w:t>PLEASE PAY CAREFUL ATTENTION TO THE AUTHOR GUIDELINES</w:t>
      </w:r>
      <w:r w:rsidR="009F2988" w:rsidRPr="00DC68D9">
        <w:rPr>
          <w:rFonts w:ascii="Helvetica" w:hAnsi="Helvetica" w:cs="Lucida Grande"/>
          <w:color w:val="000000"/>
          <w:sz w:val="20"/>
          <w:szCs w:val="20"/>
          <w:lang w:eastAsia="it-IT"/>
        </w:rPr>
        <w:t>.</w:t>
      </w:r>
    </w:p>
    <w:p w14:paraId="203F7257" w14:textId="1B8AF780" w:rsidR="00296617" w:rsidRPr="00DC68D9" w:rsidRDefault="00296617" w:rsidP="009F2988">
      <w:pPr>
        <w:pStyle w:val="Titolo1"/>
        <w:keepNext w:val="0"/>
        <w:suppressAutoHyphens w:val="0"/>
        <w:spacing w:before="0" w:after="0"/>
        <w:jc w:val="both"/>
        <w:rPr>
          <w:rFonts w:ascii="Helvetica" w:hAnsi="Helvetica"/>
          <w:b w:val="0"/>
          <w:bCs w:val="0"/>
          <w:color w:val="000000"/>
          <w:sz w:val="20"/>
          <w:szCs w:val="20"/>
          <w:u w:val="none"/>
        </w:rPr>
      </w:pPr>
      <w:r w:rsidRPr="00DC68D9">
        <w:rPr>
          <w:rFonts w:ascii="Helvetica" w:hAnsi="Helvetica"/>
          <w:b w:val="0"/>
          <w:bCs w:val="0"/>
          <w:color w:val="000000"/>
          <w:sz w:val="20"/>
          <w:szCs w:val="20"/>
          <w:u w:val="none"/>
        </w:rPr>
        <w:t>Using This Template</w:t>
      </w:r>
      <w:r w:rsidR="009F2988" w:rsidRPr="00DC68D9">
        <w:rPr>
          <w:rFonts w:ascii="Helvetica" w:hAnsi="Helvetica"/>
          <w:b w:val="0"/>
          <w:bCs w:val="0"/>
          <w:color w:val="000000"/>
          <w:sz w:val="20"/>
          <w:szCs w:val="20"/>
          <w:u w:val="none"/>
        </w:rPr>
        <w:t>.</w:t>
      </w:r>
    </w:p>
    <w:p w14:paraId="3D1227FB" w14:textId="77777777"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 xml:space="preserve">The template consists of essential headings along with body text explaining what to include in each section. You can overwrite (or copy and paste (paste special – unformatted text) the body text with the corresponding text of section for your article. Obviously, add other headings as needed, and delete the examples and unnecessary text. Please adhere to the font size and type. Finally, please use British grammar and spelling, e.g.: </w:t>
      </w:r>
      <w:proofErr w:type="spellStart"/>
      <w:r w:rsidRPr="00DC68D9">
        <w:rPr>
          <w:rFonts w:ascii="Helvetica" w:hAnsi="Helvetica"/>
          <w:color w:val="000000"/>
          <w:sz w:val="20"/>
          <w:szCs w:val="20"/>
        </w:rPr>
        <w:t>tumour</w:t>
      </w:r>
      <w:proofErr w:type="spellEnd"/>
      <w:r w:rsidRPr="00DC68D9">
        <w:rPr>
          <w:rFonts w:ascii="Helvetica" w:hAnsi="Helvetica"/>
          <w:color w:val="000000"/>
          <w:sz w:val="20"/>
          <w:szCs w:val="20"/>
        </w:rPr>
        <w:t xml:space="preserve">, </w:t>
      </w:r>
      <w:proofErr w:type="spellStart"/>
      <w:r w:rsidRPr="00DC68D9">
        <w:rPr>
          <w:rFonts w:ascii="Helvetica" w:hAnsi="Helvetica"/>
          <w:color w:val="000000"/>
          <w:sz w:val="20"/>
          <w:szCs w:val="20"/>
        </w:rPr>
        <w:t>colour</w:t>
      </w:r>
      <w:proofErr w:type="spellEnd"/>
      <w:r w:rsidRPr="00DC68D9">
        <w:rPr>
          <w:rFonts w:ascii="Helvetica" w:hAnsi="Helvetica"/>
          <w:color w:val="000000"/>
          <w:sz w:val="20"/>
          <w:szCs w:val="20"/>
        </w:rPr>
        <w:t xml:space="preserve">, </w:t>
      </w:r>
      <w:proofErr w:type="spellStart"/>
      <w:r w:rsidRPr="00DC68D9">
        <w:rPr>
          <w:rFonts w:ascii="Helvetica" w:hAnsi="Helvetica"/>
          <w:color w:val="000000"/>
          <w:sz w:val="20"/>
          <w:szCs w:val="20"/>
        </w:rPr>
        <w:t>analyse</w:t>
      </w:r>
      <w:proofErr w:type="spellEnd"/>
      <w:r w:rsidRPr="00DC68D9">
        <w:rPr>
          <w:rFonts w:ascii="Helvetica" w:hAnsi="Helvetica"/>
          <w:color w:val="000000"/>
          <w:sz w:val="20"/>
          <w:szCs w:val="20"/>
        </w:rPr>
        <w:t>. While accepted articles will be copy edited for consistency, authors should make every effort to submit a manuscript that is grammatically correct, which will also aid in the review process. Please pay attention to correct use of decimals (e.g. 1.37, and not 1,37). Articles not meeting general stylistic criteria upon submission may be returned to the authors for additional modification.</w:t>
      </w:r>
    </w:p>
    <w:p w14:paraId="6CE7B40C" w14:textId="77777777"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Be sure to display line numbers (1, 2, 3, and so forth) in the left margin of the manuscript as we have shown in this template. (Line numbering can be added from the Page Setup or Format menu of word processing programs). The line numbering should be continuous throughout the entire manuscript, from the first page through final page (i.e., do not begin numbering from 1 again at the top of each page).</w:t>
      </w:r>
    </w:p>
    <w:p w14:paraId="0FF32986" w14:textId="77777777" w:rsidR="00296617" w:rsidRPr="00DC68D9" w:rsidRDefault="00296617" w:rsidP="009F2988">
      <w:pPr>
        <w:suppressAutoHyphens w:val="0"/>
        <w:jc w:val="both"/>
        <w:rPr>
          <w:rFonts w:ascii="Helvetica" w:hAnsi="Helvetica"/>
          <w:color w:val="000000"/>
          <w:sz w:val="20"/>
          <w:szCs w:val="20"/>
        </w:rPr>
      </w:pPr>
    </w:p>
    <w:p w14:paraId="7E8CA236" w14:textId="77777777" w:rsidR="00296617" w:rsidRPr="00DC68D9" w:rsidRDefault="00296617" w:rsidP="009F2988">
      <w:pPr>
        <w:suppressAutoHyphens w:val="0"/>
        <w:jc w:val="both"/>
        <w:rPr>
          <w:rFonts w:ascii="Helvetica" w:hAnsi="Helvetica"/>
          <w:color w:val="000000"/>
          <w:sz w:val="20"/>
          <w:szCs w:val="20"/>
        </w:rPr>
      </w:pPr>
    </w:p>
    <w:p w14:paraId="7437FC15" w14:textId="77777777" w:rsidR="00296617" w:rsidRPr="00705E78" w:rsidRDefault="00296617" w:rsidP="009F2988">
      <w:pPr>
        <w:suppressAutoHyphens w:val="0"/>
        <w:jc w:val="both"/>
        <w:rPr>
          <w:rFonts w:ascii="Helvetica" w:hAnsi="Helvetica"/>
          <w:b/>
          <w:bCs/>
          <w:color w:val="000000"/>
          <w:sz w:val="20"/>
          <w:szCs w:val="20"/>
        </w:rPr>
      </w:pPr>
      <w:r w:rsidRPr="00705E78">
        <w:rPr>
          <w:rFonts w:ascii="Helvetica" w:hAnsi="Helvetica"/>
          <w:b/>
          <w:bCs/>
          <w:color w:val="000000"/>
          <w:sz w:val="20"/>
          <w:szCs w:val="20"/>
        </w:rPr>
        <w:t>FIRST PAGE OF THE MANUSCRIPT</w:t>
      </w:r>
    </w:p>
    <w:p w14:paraId="22CEA53F" w14:textId="77777777" w:rsidR="00296617" w:rsidRPr="00DC68D9" w:rsidRDefault="00296617" w:rsidP="009F2988">
      <w:pPr>
        <w:suppressAutoHyphens w:val="0"/>
        <w:jc w:val="both"/>
        <w:rPr>
          <w:rFonts w:ascii="Helvetica" w:hAnsi="Helvetica"/>
          <w:color w:val="000000"/>
          <w:sz w:val="20"/>
          <w:szCs w:val="20"/>
        </w:rPr>
      </w:pPr>
    </w:p>
    <w:p w14:paraId="6CA61FDA" w14:textId="77777777"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 xml:space="preserve">Title </w:t>
      </w:r>
    </w:p>
    <w:p w14:paraId="3C20D05A" w14:textId="77777777"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 xml:space="preserve">English title: the title (max 100 characters spaces included) should be specific to the study yet concise, and should allow easy electronic retrieval of the article. It should be comprehensible to readers outside your field. Avoid specialist abbreviations if possible. </w:t>
      </w:r>
    </w:p>
    <w:p w14:paraId="51E5E4BC" w14:textId="77777777" w:rsidR="00296617" w:rsidRPr="00DC68D9" w:rsidRDefault="00296617" w:rsidP="009F2988">
      <w:pPr>
        <w:suppressAutoHyphens w:val="0"/>
        <w:jc w:val="both"/>
        <w:rPr>
          <w:rFonts w:ascii="Helvetica" w:hAnsi="Helvetica"/>
          <w:color w:val="000000"/>
          <w:sz w:val="20"/>
          <w:szCs w:val="20"/>
        </w:rPr>
      </w:pPr>
    </w:p>
    <w:p w14:paraId="7B84EA8B" w14:textId="433EAB4F"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Running title</w:t>
      </w:r>
    </w:p>
    <w:p w14:paraId="3526C611" w14:textId="77777777" w:rsidR="00296617" w:rsidRPr="00DC68D9" w:rsidRDefault="00296617" w:rsidP="009F2988">
      <w:pPr>
        <w:suppressAutoHyphens w:val="0"/>
        <w:jc w:val="both"/>
        <w:rPr>
          <w:rFonts w:ascii="Helvetica" w:hAnsi="Helvetica"/>
          <w:color w:val="000000"/>
          <w:sz w:val="20"/>
          <w:szCs w:val="20"/>
          <w:lang w:val="en-GB"/>
        </w:rPr>
      </w:pPr>
      <w:r w:rsidRPr="00DC68D9">
        <w:rPr>
          <w:rFonts w:ascii="Helvetica" w:hAnsi="Helvetica"/>
          <w:color w:val="000000"/>
          <w:sz w:val="20"/>
          <w:szCs w:val="20"/>
        </w:rPr>
        <w:t xml:space="preserve">Provide a short comprehensive title of no more than 100 characters spaces included. </w:t>
      </w:r>
    </w:p>
    <w:p w14:paraId="2B893F7C" w14:textId="77777777" w:rsidR="00296617" w:rsidRPr="00DC68D9" w:rsidRDefault="00296617" w:rsidP="009F2988">
      <w:pPr>
        <w:suppressAutoHyphens w:val="0"/>
        <w:jc w:val="both"/>
        <w:rPr>
          <w:rFonts w:ascii="Helvetica" w:hAnsi="Helvetica"/>
          <w:color w:val="000000"/>
          <w:sz w:val="20"/>
          <w:szCs w:val="20"/>
        </w:rPr>
      </w:pPr>
    </w:p>
    <w:p w14:paraId="4B55528F" w14:textId="77777777"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Authors</w:t>
      </w:r>
    </w:p>
    <w:p w14:paraId="234D21FA" w14:textId="77777777" w:rsidR="00296617" w:rsidRPr="00DC68D9" w:rsidRDefault="00296617" w:rsidP="009F2988">
      <w:pPr>
        <w:suppressAutoHyphens w:val="0"/>
        <w:jc w:val="both"/>
        <w:rPr>
          <w:rFonts w:ascii="Helvetica" w:hAnsi="Helvetica"/>
          <w:color w:val="000000"/>
          <w:sz w:val="20"/>
          <w:szCs w:val="20"/>
          <w:lang w:val="en"/>
        </w:rPr>
      </w:pPr>
      <w:r w:rsidRPr="00DC68D9">
        <w:rPr>
          <w:rFonts w:ascii="Helvetica" w:hAnsi="Helvetica"/>
          <w:color w:val="000000"/>
          <w:sz w:val="20"/>
          <w:szCs w:val="20"/>
          <w:lang w:val="en"/>
        </w:rPr>
        <w:t>Please list all the authors, provide the first names and surnames, and affiliations (use numbers in superscript when more departments have been involved). List ORCID ID alongside respective authors, when available. Do not add any degrees or titles (e.g. MD, PhD, Dr, Prof).</w:t>
      </w:r>
    </w:p>
    <w:p w14:paraId="611D281E" w14:textId="77777777" w:rsidR="00296617" w:rsidRPr="00DC68D9" w:rsidRDefault="00296617" w:rsidP="009F2988">
      <w:pPr>
        <w:suppressAutoHyphens w:val="0"/>
        <w:jc w:val="both"/>
        <w:rPr>
          <w:rFonts w:ascii="Helvetica" w:hAnsi="Helvetica"/>
          <w:color w:val="000000"/>
          <w:sz w:val="20"/>
          <w:szCs w:val="20"/>
          <w:vertAlign w:val="superscript"/>
          <w:lang w:val="it-IT"/>
        </w:rPr>
      </w:pPr>
      <w:proofErr w:type="spellStart"/>
      <w:r w:rsidRPr="00DC68D9">
        <w:rPr>
          <w:rFonts w:ascii="Helvetica" w:hAnsi="Helvetica"/>
          <w:color w:val="000000"/>
          <w:sz w:val="20"/>
          <w:szCs w:val="20"/>
          <w:lang w:val="it-IT"/>
        </w:rPr>
        <w:t>e.g</w:t>
      </w:r>
      <w:proofErr w:type="spellEnd"/>
      <w:r w:rsidRPr="00DC68D9">
        <w:rPr>
          <w:rFonts w:ascii="Helvetica" w:hAnsi="Helvetica"/>
          <w:color w:val="000000"/>
          <w:sz w:val="20"/>
          <w:szCs w:val="20"/>
          <w:lang w:val="it-IT"/>
        </w:rPr>
        <w:t xml:space="preserve">: </w:t>
      </w:r>
      <w:r w:rsidR="0070002A" w:rsidRPr="00DC68D9">
        <w:rPr>
          <w:rFonts w:ascii="Helvetica" w:hAnsi="Helvetica"/>
          <w:color w:val="000000"/>
          <w:sz w:val="20"/>
          <w:szCs w:val="20"/>
          <w:lang w:val="it-IT"/>
        </w:rPr>
        <w:t>Mario Rossi</w:t>
      </w:r>
      <w:r w:rsidR="0070002A" w:rsidRPr="00DC68D9">
        <w:rPr>
          <w:rFonts w:ascii="Helvetica" w:hAnsi="Helvetica"/>
          <w:color w:val="000000"/>
          <w:sz w:val="20"/>
          <w:szCs w:val="20"/>
          <w:vertAlign w:val="superscript"/>
          <w:lang w:val="it-IT"/>
        </w:rPr>
        <w:t>1</w:t>
      </w:r>
      <w:r w:rsidR="0070002A" w:rsidRPr="00DC68D9">
        <w:rPr>
          <w:rFonts w:ascii="Helvetica" w:hAnsi="Helvetica"/>
          <w:color w:val="000000"/>
          <w:sz w:val="20"/>
          <w:szCs w:val="20"/>
          <w:lang w:val="it-IT"/>
        </w:rPr>
        <w:t>, Francesco Bianchi</w:t>
      </w:r>
      <w:r w:rsidR="0070002A" w:rsidRPr="00DC68D9">
        <w:rPr>
          <w:rFonts w:ascii="Helvetica" w:hAnsi="Helvetica"/>
          <w:color w:val="000000"/>
          <w:sz w:val="20"/>
          <w:szCs w:val="20"/>
          <w:vertAlign w:val="superscript"/>
          <w:lang w:val="it-IT"/>
        </w:rPr>
        <w:t>2</w:t>
      </w:r>
    </w:p>
    <w:p w14:paraId="3698FEDC" w14:textId="77777777" w:rsidR="00296617" w:rsidRPr="00DC68D9" w:rsidRDefault="00296617" w:rsidP="009F2988">
      <w:pPr>
        <w:suppressAutoHyphens w:val="0"/>
        <w:jc w:val="both"/>
        <w:rPr>
          <w:rFonts w:ascii="Helvetica" w:hAnsi="Helvetica"/>
          <w:color w:val="000000"/>
          <w:sz w:val="20"/>
          <w:szCs w:val="20"/>
          <w:lang w:val="it-IT"/>
        </w:rPr>
      </w:pPr>
    </w:p>
    <w:p w14:paraId="26761058" w14:textId="77777777"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Affiliation(s)</w:t>
      </w:r>
    </w:p>
    <w:p w14:paraId="1A5DD251" w14:textId="77777777"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 xml:space="preserve">Department, university or organization, city, state/province (if applicable), and country - for all authors. </w:t>
      </w:r>
    </w:p>
    <w:p w14:paraId="1C5A38CE" w14:textId="77777777" w:rsidR="00296617" w:rsidRPr="00DC68D9" w:rsidRDefault="00296617" w:rsidP="009F2988">
      <w:pPr>
        <w:suppressAutoHyphens w:val="0"/>
        <w:jc w:val="both"/>
        <w:rPr>
          <w:rFonts w:ascii="Helvetica" w:hAnsi="Helvetica"/>
          <w:color w:val="000000"/>
          <w:sz w:val="20"/>
          <w:szCs w:val="20"/>
        </w:rPr>
      </w:pPr>
    </w:p>
    <w:p w14:paraId="4C420656" w14:textId="77777777"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Type of Article</w:t>
      </w:r>
    </w:p>
    <w:p w14:paraId="1BF9E05E" w14:textId="7A5B70AD"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 xml:space="preserve">Categorize your article in one of the following types: </w:t>
      </w:r>
      <w:r w:rsidR="009F2988" w:rsidRPr="00DC68D9">
        <w:rPr>
          <w:rFonts w:ascii="Helvetica" w:hAnsi="Helvetica"/>
          <w:color w:val="000000"/>
          <w:sz w:val="20"/>
          <w:szCs w:val="20"/>
        </w:rPr>
        <w:t xml:space="preserve">Reviews / </w:t>
      </w:r>
      <w:r w:rsidR="0070002A" w:rsidRPr="00DC68D9">
        <w:rPr>
          <w:rFonts w:ascii="Helvetica" w:hAnsi="Helvetica"/>
          <w:color w:val="000000"/>
          <w:sz w:val="20"/>
          <w:szCs w:val="20"/>
        </w:rPr>
        <w:t>Original Article</w:t>
      </w:r>
      <w:r w:rsidR="00F2084D" w:rsidRPr="00DC68D9">
        <w:rPr>
          <w:rFonts w:ascii="Helvetica" w:hAnsi="Helvetica"/>
          <w:color w:val="000000"/>
          <w:sz w:val="20"/>
          <w:szCs w:val="20"/>
        </w:rPr>
        <w:t>s</w:t>
      </w:r>
      <w:r w:rsidR="0070002A" w:rsidRPr="00DC68D9">
        <w:rPr>
          <w:rFonts w:ascii="Helvetica" w:hAnsi="Helvetica"/>
          <w:color w:val="000000"/>
          <w:sz w:val="20"/>
          <w:szCs w:val="20"/>
        </w:rPr>
        <w:t xml:space="preserve"> / </w:t>
      </w:r>
      <w:r w:rsidR="003407FB" w:rsidRPr="00DC68D9">
        <w:rPr>
          <w:rFonts w:ascii="Helvetica" w:hAnsi="Helvetica"/>
          <w:color w:val="000000"/>
          <w:sz w:val="20"/>
          <w:szCs w:val="20"/>
        </w:rPr>
        <w:t>Case Report</w:t>
      </w:r>
      <w:r w:rsidR="00F2084D" w:rsidRPr="00DC68D9">
        <w:rPr>
          <w:rFonts w:ascii="Helvetica" w:hAnsi="Helvetica"/>
          <w:color w:val="000000"/>
          <w:sz w:val="20"/>
          <w:szCs w:val="20"/>
        </w:rPr>
        <w:t>s</w:t>
      </w:r>
      <w:r w:rsidR="003407FB" w:rsidRPr="00DC68D9">
        <w:rPr>
          <w:rFonts w:ascii="Helvetica" w:hAnsi="Helvetica"/>
          <w:color w:val="000000"/>
          <w:sz w:val="20"/>
          <w:szCs w:val="20"/>
        </w:rPr>
        <w:t xml:space="preserve"> / </w:t>
      </w:r>
      <w:r w:rsidR="0070002A" w:rsidRPr="00DC68D9">
        <w:rPr>
          <w:rFonts w:ascii="Helvetica" w:hAnsi="Helvetica"/>
          <w:color w:val="000000"/>
          <w:sz w:val="20"/>
          <w:szCs w:val="20"/>
        </w:rPr>
        <w:t>Ed</w:t>
      </w:r>
      <w:r w:rsidR="003407FB" w:rsidRPr="00DC68D9">
        <w:rPr>
          <w:rFonts w:ascii="Helvetica" w:hAnsi="Helvetica"/>
          <w:color w:val="000000"/>
          <w:sz w:val="20"/>
          <w:szCs w:val="20"/>
        </w:rPr>
        <w:t>itorial</w:t>
      </w:r>
      <w:r w:rsidR="00F2084D" w:rsidRPr="00DC68D9">
        <w:rPr>
          <w:rFonts w:ascii="Helvetica" w:hAnsi="Helvetica"/>
          <w:color w:val="000000"/>
          <w:sz w:val="20"/>
          <w:szCs w:val="20"/>
        </w:rPr>
        <w:t>s</w:t>
      </w:r>
      <w:r w:rsidR="003407FB" w:rsidRPr="00DC68D9">
        <w:rPr>
          <w:rFonts w:ascii="Helvetica" w:hAnsi="Helvetica"/>
          <w:color w:val="000000"/>
          <w:sz w:val="20"/>
          <w:szCs w:val="20"/>
        </w:rPr>
        <w:t xml:space="preserve"> / </w:t>
      </w:r>
      <w:r w:rsidR="009F2988" w:rsidRPr="00DC68D9">
        <w:rPr>
          <w:rFonts w:ascii="Helvetica" w:hAnsi="Helvetica"/>
          <w:color w:val="000000"/>
          <w:sz w:val="20"/>
          <w:szCs w:val="20"/>
        </w:rPr>
        <w:t>Documents from the SIAIP Commissions</w:t>
      </w:r>
    </w:p>
    <w:p w14:paraId="5C2148CB" w14:textId="77777777" w:rsidR="00296617" w:rsidRPr="00DC68D9" w:rsidRDefault="00296617" w:rsidP="009F2988">
      <w:pPr>
        <w:suppressAutoHyphens w:val="0"/>
        <w:jc w:val="both"/>
        <w:rPr>
          <w:rFonts w:ascii="Helvetica" w:hAnsi="Helvetica"/>
          <w:color w:val="000000"/>
          <w:sz w:val="20"/>
          <w:szCs w:val="20"/>
        </w:rPr>
      </w:pPr>
    </w:p>
    <w:p w14:paraId="03F27B00" w14:textId="77777777"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Corresponding author</w:t>
      </w:r>
    </w:p>
    <w:p w14:paraId="08656E05" w14:textId="2722C080"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Please enter information for the Corresponding author: Name and Surname, e-mail address.</w:t>
      </w:r>
    </w:p>
    <w:p w14:paraId="138DB736" w14:textId="12C18DA6" w:rsidR="00296617" w:rsidRPr="00DC68D9" w:rsidRDefault="00296617" w:rsidP="009F2988">
      <w:pPr>
        <w:suppressAutoHyphens w:val="0"/>
        <w:jc w:val="both"/>
        <w:rPr>
          <w:rFonts w:ascii="Helvetica" w:hAnsi="Helvetica"/>
          <w:color w:val="000000"/>
          <w:sz w:val="20"/>
          <w:szCs w:val="20"/>
        </w:rPr>
      </w:pPr>
    </w:p>
    <w:p w14:paraId="3EBA5946" w14:textId="77777777"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Abstract</w:t>
      </w:r>
    </w:p>
    <w:p w14:paraId="0DFFB749" w14:textId="41BC6712" w:rsidR="00296617" w:rsidRPr="00DC68D9" w:rsidRDefault="009F2988" w:rsidP="009F2988">
      <w:pPr>
        <w:rPr>
          <w:rFonts w:ascii="Helvetica" w:hAnsi="Helvetica"/>
          <w:sz w:val="20"/>
          <w:szCs w:val="20"/>
        </w:rPr>
      </w:pPr>
      <w:r w:rsidRPr="00DC68D9">
        <w:rPr>
          <w:rFonts w:ascii="Helvetica" w:hAnsi="Helvetica"/>
          <w:sz w:val="20"/>
          <w:szCs w:val="20"/>
        </w:rPr>
        <w:t>See specific instructions for article categories</w:t>
      </w:r>
      <w:r w:rsidR="00296617" w:rsidRPr="00DC68D9">
        <w:rPr>
          <w:rFonts w:ascii="Helvetica" w:hAnsi="Helvetica" w:cs="Times New Roman"/>
          <w:color w:val="000000"/>
          <w:sz w:val="20"/>
          <w:szCs w:val="20"/>
          <w:lang w:eastAsia="it-IT"/>
        </w:rPr>
        <w:t>.</w:t>
      </w:r>
    </w:p>
    <w:p w14:paraId="262731BB" w14:textId="77777777" w:rsidR="00296617" w:rsidRPr="00DC68D9" w:rsidRDefault="00296617" w:rsidP="009F2988">
      <w:pPr>
        <w:suppressAutoHyphens w:val="0"/>
        <w:jc w:val="both"/>
        <w:rPr>
          <w:rFonts w:ascii="Helvetica" w:hAnsi="Helvetica"/>
          <w:color w:val="000000"/>
          <w:sz w:val="20"/>
          <w:szCs w:val="20"/>
        </w:rPr>
      </w:pPr>
    </w:p>
    <w:p w14:paraId="48AB8DFA" w14:textId="77777777"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Key words</w:t>
      </w:r>
    </w:p>
    <w:p w14:paraId="53CA8B9E" w14:textId="77777777" w:rsidR="009F2988" w:rsidRPr="00DC68D9" w:rsidRDefault="009F2988" w:rsidP="009F2988">
      <w:pPr>
        <w:rPr>
          <w:rFonts w:ascii="Helvetica" w:hAnsi="Helvetica"/>
          <w:sz w:val="20"/>
          <w:szCs w:val="20"/>
        </w:rPr>
      </w:pPr>
      <w:r w:rsidRPr="00DC68D9">
        <w:rPr>
          <w:rFonts w:ascii="Helvetica" w:hAnsi="Helvetica"/>
          <w:sz w:val="20"/>
          <w:szCs w:val="20"/>
        </w:rPr>
        <w:t>See specific instructions for article categories.</w:t>
      </w:r>
    </w:p>
    <w:p w14:paraId="5DDB6145" w14:textId="77777777" w:rsidR="00296617" w:rsidRPr="00DC68D9" w:rsidRDefault="00296617" w:rsidP="009F2988">
      <w:pPr>
        <w:suppressAutoHyphens w:val="0"/>
        <w:jc w:val="both"/>
        <w:rPr>
          <w:rFonts w:ascii="Helvetica" w:hAnsi="Helvetica"/>
          <w:color w:val="000000"/>
          <w:sz w:val="20"/>
          <w:szCs w:val="20"/>
        </w:rPr>
      </w:pPr>
    </w:p>
    <w:p w14:paraId="442F8848" w14:textId="77777777" w:rsidR="00296617" w:rsidRPr="00705E78" w:rsidRDefault="00296617" w:rsidP="009F2988">
      <w:pPr>
        <w:suppressAutoHyphens w:val="0"/>
        <w:jc w:val="both"/>
        <w:rPr>
          <w:rFonts w:ascii="Helvetica" w:hAnsi="Helvetica" w:cs="Times New Roman"/>
          <w:b/>
          <w:bCs/>
          <w:color w:val="000000"/>
          <w:sz w:val="20"/>
          <w:szCs w:val="20"/>
          <w:lang w:eastAsia="it-IT"/>
        </w:rPr>
      </w:pPr>
      <w:r w:rsidRPr="00705E78">
        <w:rPr>
          <w:rFonts w:ascii="Helvetica" w:hAnsi="Helvetica" w:cs="Times New Roman"/>
          <w:b/>
          <w:bCs/>
          <w:color w:val="000000"/>
          <w:sz w:val="20"/>
          <w:szCs w:val="20"/>
          <w:lang w:eastAsia="it-IT"/>
        </w:rPr>
        <w:t>MAIN BODY OF MANUSCRIPT FOR ORIGINAL ARTICLES</w:t>
      </w:r>
    </w:p>
    <w:p w14:paraId="6E8C016E" w14:textId="54A84D26" w:rsidR="00296617" w:rsidRPr="00DC68D9" w:rsidRDefault="00296617" w:rsidP="009F2988">
      <w:pPr>
        <w:suppressAutoHyphens w:val="0"/>
        <w:jc w:val="both"/>
        <w:rPr>
          <w:rFonts w:ascii="Helvetica" w:hAnsi="Helvetica"/>
          <w:color w:val="000000"/>
          <w:sz w:val="20"/>
          <w:szCs w:val="20"/>
        </w:rPr>
      </w:pPr>
      <w:r w:rsidRPr="00DC68D9">
        <w:rPr>
          <w:rFonts w:ascii="Helvetica" w:hAnsi="Helvetica" w:cs="Times New Roman"/>
          <w:color w:val="000000"/>
          <w:sz w:val="20"/>
          <w:szCs w:val="20"/>
          <w:lang w:eastAsia="it-IT"/>
        </w:rPr>
        <w:lastRenderedPageBreak/>
        <w:t>For other article types (</w:t>
      </w:r>
      <w:r w:rsidR="009F2988" w:rsidRPr="00DC68D9">
        <w:rPr>
          <w:rFonts w:ascii="Helvetica" w:hAnsi="Helvetica"/>
          <w:color w:val="000000"/>
          <w:sz w:val="20"/>
          <w:szCs w:val="20"/>
        </w:rPr>
        <w:t>Reviews / Case Reports / Editorials / Documents from the SIAIP Commissions</w:t>
      </w:r>
      <w:r w:rsidRPr="00DC68D9">
        <w:rPr>
          <w:rFonts w:ascii="Helvetica" w:hAnsi="Helvetica"/>
          <w:color w:val="000000"/>
          <w:sz w:val="20"/>
          <w:szCs w:val="20"/>
        </w:rPr>
        <w:t>)</w:t>
      </w:r>
      <w:r w:rsidRPr="00DC68D9">
        <w:rPr>
          <w:rFonts w:ascii="Helvetica" w:hAnsi="Helvetica" w:cs="Times New Roman"/>
          <w:color w:val="000000"/>
          <w:sz w:val="20"/>
          <w:szCs w:val="20"/>
          <w:lang w:eastAsia="it-IT"/>
        </w:rPr>
        <w:t xml:space="preserve"> see “Specific instructions for article categories”, in the </w:t>
      </w:r>
      <w:r w:rsidRPr="00DC68D9">
        <w:rPr>
          <w:rFonts w:ascii="Helvetica" w:hAnsi="Helvetica" w:cs="Times New Roman"/>
          <w:color w:val="000000"/>
          <w:sz w:val="20"/>
          <w:szCs w:val="20"/>
          <w:u w:val="single"/>
          <w:lang w:eastAsia="it-IT"/>
        </w:rPr>
        <w:t>Author Guidelines</w:t>
      </w:r>
      <w:r w:rsidR="009F2988" w:rsidRPr="00DC68D9">
        <w:rPr>
          <w:rFonts w:ascii="Helvetica" w:hAnsi="Helvetica" w:cs="Times New Roman"/>
          <w:color w:val="000000"/>
          <w:sz w:val="20"/>
          <w:szCs w:val="20"/>
          <w:lang w:eastAsia="it-IT"/>
        </w:rPr>
        <w:t>.</w:t>
      </w:r>
      <w:r w:rsidRPr="00DC68D9">
        <w:rPr>
          <w:rFonts w:ascii="Helvetica" w:hAnsi="Helvetica" w:cs="Times New Roman"/>
          <w:color w:val="000000"/>
          <w:sz w:val="20"/>
          <w:szCs w:val="20"/>
          <w:lang w:eastAsia="it-IT"/>
        </w:rPr>
        <w:t xml:space="preserve"> </w:t>
      </w:r>
    </w:p>
    <w:p w14:paraId="0C1FB98C" w14:textId="3ACCBCE7" w:rsidR="00296617" w:rsidRPr="00DC68D9" w:rsidRDefault="00296617" w:rsidP="009F2988">
      <w:pPr>
        <w:suppressAutoHyphens w:val="0"/>
        <w:jc w:val="both"/>
        <w:rPr>
          <w:rFonts w:ascii="Helvetica" w:hAnsi="Helvetica"/>
          <w:color w:val="000000"/>
          <w:sz w:val="20"/>
          <w:szCs w:val="20"/>
        </w:rPr>
      </w:pPr>
    </w:p>
    <w:p w14:paraId="63942386" w14:textId="77777777" w:rsidR="009F2988" w:rsidRPr="00DC68D9" w:rsidRDefault="009F2988" w:rsidP="009F2988">
      <w:pPr>
        <w:rPr>
          <w:rFonts w:ascii="Helvetica" w:hAnsi="Helvetica"/>
          <w:sz w:val="20"/>
          <w:szCs w:val="20"/>
        </w:rPr>
      </w:pPr>
      <w:r w:rsidRPr="00DC68D9">
        <w:rPr>
          <w:rFonts w:ascii="Helvetica" w:hAnsi="Helvetica" w:cs="Arial"/>
          <w:sz w:val="20"/>
          <w:szCs w:val="20"/>
          <w:highlight w:val="yellow"/>
          <w:shd w:val="clear" w:color="auto" w:fill="FFFFFF"/>
        </w:rPr>
        <w:t>Language used in the</w:t>
      </w:r>
      <w:r w:rsidRPr="00DC68D9">
        <w:rPr>
          <w:rFonts w:ascii="Helvetica" w:hAnsi="Helvetica"/>
          <w:sz w:val="20"/>
          <w:szCs w:val="20"/>
          <w:highlight w:val="yellow"/>
        </w:rPr>
        <w:t xml:space="preserve"> text must be </w:t>
      </w:r>
      <w:proofErr w:type="spellStart"/>
      <w:r w:rsidRPr="00DC68D9">
        <w:rPr>
          <w:rFonts w:ascii="Helvetica" w:hAnsi="Helvetica"/>
          <w:sz w:val="20"/>
          <w:szCs w:val="20"/>
          <w:highlight w:val="yellow"/>
        </w:rPr>
        <w:t>english</w:t>
      </w:r>
      <w:proofErr w:type="spellEnd"/>
      <w:r w:rsidRPr="00DC68D9">
        <w:rPr>
          <w:rFonts w:ascii="Helvetica" w:hAnsi="Helvetica"/>
          <w:sz w:val="20"/>
          <w:szCs w:val="20"/>
          <w:highlight w:val="yellow"/>
        </w:rPr>
        <w:t>.</w:t>
      </w:r>
    </w:p>
    <w:p w14:paraId="5B77B9DD" w14:textId="77777777" w:rsidR="009F2988" w:rsidRPr="00DC68D9" w:rsidRDefault="009F2988" w:rsidP="009F2988">
      <w:pPr>
        <w:suppressAutoHyphens w:val="0"/>
        <w:jc w:val="both"/>
        <w:rPr>
          <w:rFonts w:ascii="Helvetica" w:hAnsi="Helvetica"/>
          <w:color w:val="000000"/>
          <w:sz w:val="20"/>
          <w:szCs w:val="20"/>
        </w:rPr>
      </w:pPr>
    </w:p>
    <w:p w14:paraId="381DE895" w14:textId="266928D0" w:rsidR="00296617" w:rsidRPr="00705E78" w:rsidRDefault="00371F1B" w:rsidP="009F2988">
      <w:pPr>
        <w:suppressAutoHyphens w:val="0"/>
        <w:jc w:val="both"/>
        <w:rPr>
          <w:rFonts w:ascii="Helvetica" w:hAnsi="Helvetica" w:cs="Times New Roman"/>
          <w:color w:val="000000"/>
          <w:sz w:val="20"/>
          <w:szCs w:val="20"/>
          <w:lang w:eastAsia="it-IT"/>
        </w:rPr>
      </w:pPr>
      <w:r w:rsidRPr="00705E78">
        <w:rPr>
          <w:rFonts w:ascii="Helvetica" w:hAnsi="Helvetica"/>
          <w:color w:val="000000"/>
          <w:sz w:val="20"/>
          <w:szCs w:val="20"/>
        </w:rPr>
        <w:t>Text (excluding bibliographic entries), 14,000-16,000 characters including spaces</w:t>
      </w:r>
      <w:r w:rsidR="00296617" w:rsidRPr="00705E78">
        <w:rPr>
          <w:rFonts w:ascii="Helvetica" w:hAnsi="Helvetica" w:cs="Times New Roman"/>
          <w:color w:val="000000"/>
          <w:sz w:val="20"/>
          <w:szCs w:val="20"/>
          <w:lang w:eastAsia="it-IT"/>
        </w:rPr>
        <w:t>.</w:t>
      </w:r>
    </w:p>
    <w:p w14:paraId="6E7062DC" w14:textId="77777777" w:rsidR="00296617" w:rsidRPr="00DC68D9" w:rsidRDefault="00296617" w:rsidP="009F2988">
      <w:pPr>
        <w:suppressAutoHyphens w:val="0"/>
        <w:jc w:val="both"/>
        <w:rPr>
          <w:rFonts w:ascii="Helvetica" w:hAnsi="Helvetica"/>
          <w:color w:val="000000"/>
          <w:sz w:val="20"/>
          <w:szCs w:val="20"/>
        </w:rPr>
      </w:pPr>
    </w:p>
    <w:p w14:paraId="688D7DBE" w14:textId="77777777"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Introduction</w:t>
      </w:r>
    </w:p>
    <w:p w14:paraId="171DCA8D" w14:textId="77777777"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 xml:space="preserve">The introduction should put the focus of the manuscript into a broader context, and keep in mind readers who are not experts in the field. The introduction should conclude with a brief statement </w:t>
      </w:r>
      <w:r w:rsidR="00F2084D" w:rsidRPr="00DC68D9">
        <w:rPr>
          <w:rFonts w:ascii="Helvetica" w:hAnsi="Helvetica"/>
          <w:color w:val="000000"/>
          <w:sz w:val="20"/>
          <w:szCs w:val="20"/>
        </w:rPr>
        <w:t>of the overall aim of the study</w:t>
      </w:r>
      <w:r w:rsidRPr="00DC68D9">
        <w:rPr>
          <w:rFonts w:ascii="Helvetica" w:hAnsi="Helvetica"/>
          <w:color w:val="000000"/>
          <w:sz w:val="20"/>
          <w:szCs w:val="20"/>
        </w:rPr>
        <w:t>.</w:t>
      </w:r>
    </w:p>
    <w:p w14:paraId="6CF0459B" w14:textId="77777777" w:rsidR="00296617" w:rsidRPr="00DC68D9" w:rsidRDefault="00296617" w:rsidP="009F2988">
      <w:pPr>
        <w:suppressAutoHyphens w:val="0"/>
        <w:jc w:val="both"/>
        <w:rPr>
          <w:rFonts w:ascii="Helvetica" w:hAnsi="Helvetica"/>
          <w:color w:val="000000"/>
          <w:sz w:val="20"/>
          <w:szCs w:val="20"/>
          <w:vertAlign w:val="superscript"/>
        </w:rPr>
      </w:pPr>
    </w:p>
    <w:p w14:paraId="58AB48F6" w14:textId="38C9C139"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vertAlign w:val="superscript"/>
        </w:rPr>
        <w:t xml:space="preserve">1 </w:t>
      </w:r>
      <w:r w:rsidRPr="00DC68D9">
        <w:rPr>
          <w:rFonts w:ascii="Helvetica" w:hAnsi="Helvetica"/>
          <w:color w:val="000000"/>
          <w:sz w:val="20"/>
          <w:szCs w:val="20"/>
        </w:rPr>
        <w:t>Citations should be included in order of appearance with numbers in superscript.</w:t>
      </w:r>
    </w:p>
    <w:p w14:paraId="3E1AF6BC" w14:textId="77777777" w:rsidR="00296617" w:rsidRPr="00DC68D9" w:rsidRDefault="00296617" w:rsidP="009F2988">
      <w:pPr>
        <w:suppressAutoHyphens w:val="0"/>
        <w:jc w:val="both"/>
        <w:rPr>
          <w:rFonts w:ascii="Helvetica" w:hAnsi="Helvetica"/>
          <w:color w:val="000000"/>
          <w:sz w:val="20"/>
          <w:szCs w:val="20"/>
        </w:rPr>
      </w:pPr>
    </w:p>
    <w:p w14:paraId="2B785D52" w14:textId="77777777"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Materials and methods</w:t>
      </w:r>
    </w:p>
    <w:p w14:paraId="43A0D028" w14:textId="77777777"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 xml:space="preserve">This section should provide enough details to allow full replication of the study by suitably skilled investigators. </w:t>
      </w:r>
    </w:p>
    <w:p w14:paraId="0B5E5F4F" w14:textId="77777777" w:rsidR="00296617" w:rsidRPr="00DC68D9" w:rsidRDefault="00296617" w:rsidP="009F2988">
      <w:pPr>
        <w:suppressAutoHyphens w:val="0"/>
        <w:jc w:val="both"/>
        <w:rPr>
          <w:rFonts w:ascii="Helvetica" w:hAnsi="Helvetica" w:cs="Times New Roman"/>
          <w:color w:val="000000"/>
          <w:sz w:val="20"/>
          <w:szCs w:val="20"/>
          <w:lang w:eastAsia="it-IT"/>
        </w:rPr>
      </w:pPr>
      <w:r w:rsidRPr="00DC68D9">
        <w:rPr>
          <w:rFonts w:ascii="Helvetica" w:hAnsi="Helvetica"/>
          <w:color w:val="000000"/>
          <w:sz w:val="20"/>
          <w:szCs w:val="20"/>
        </w:rPr>
        <w:t>If your study involves human or animal subjects or records of human patients you MUST have obtained ethical approval. Ethical approval or exemption are required for retrospective studies on patients’ records. Please state in the Material and methods section whether ethical approval was given, by whom and the relevant Judgement’s reference number</w:t>
      </w:r>
      <w:r w:rsidRPr="00DC68D9">
        <w:rPr>
          <w:rFonts w:ascii="Helvetica" w:hAnsi="Helvetica" w:cs="Times New Roman"/>
          <w:color w:val="000000"/>
          <w:sz w:val="20"/>
          <w:szCs w:val="20"/>
          <w:lang w:eastAsia="it-IT"/>
        </w:rPr>
        <w:t>).</w:t>
      </w:r>
    </w:p>
    <w:p w14:paraId="109B95B2" w14:textId="77777777" w:rsidR="00296617" w:rsidRPr="00DC68D9" w:rsidRDefault="00296617" w:rsidP="009F2988">
      <w:pPr>
        <w:suppressAutoHyphens w:val="0"/>
        <w:jc w:val="both"/>
        <w:rPr>
          <w:rFonts w:ascii="Helvetica" w:hAnsi="Helvetica"/>
          <w:color w:val="000000"/>
          <w:sz w:val="20"/>
          <w:szCs w:val="20"/>
        </w:rPr>
      </w:pPr>
    </w:p>
    <w:p w14:paraId="3BCA94EC" w14:textId="77777777"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Results</w:t>
      </w:r>
    </w:p>
    <w:p w14:paraId="65BFF19B" w14:textId="77777777"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 xml:space="preserve">The results section should provide details of all of the data that are required to support the conclusions of the paper. There should be a brief introduction of each section and end with a </w:t>
      </w:r>
      <w:proofErr w:type="spellStart"/>
      <w:r w:rsidRPr="00DC68D9">
        <w:rPr>
          <w:rFonts w:ascii="Helvetica" w:hAnsi="Helvetica"/>
          <w:color w:val="000000"/>
          <w:sz w:val="20"/>
          <w:szCs w:val="20"/>
        </w:rPr>
        <w:t>summarising</w:t>
      </w:r>
      <w:proofErr w:type="spellEnd"/>
      <w:r w:rsidRPr="00DC68D9">
        <w:rPr>
          <w:rFonts w:ascii="Helvetica" w:hAnsi="Helvetica"/>
          <w:color w:val="000000"/>
          <w:sz w:val="20"/>
          <w:szCs w:val="20"/>
        </w:rPr>
        <w:t xml:space="preserve"> sentence of the main findings without discussion. The section may be divided into subsections, each with a concise subheading (in italics). </w:t>
      </w:r>
    </w:p>
    <w:p w14:paraId="0FA4B947" w14:textId="77777777"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We recommend that the results section be written in the past tense.</w:t>
      </w:r>
    </w:p>
    <w:p w14:paraId="3D6496D6" w14:textId="77777777" w:rsidR="00296617" w:rsidRPr="00DC68D9" w:rsidRDefault="00296617" w:rsidP="009F2988">
      <w:pPr>
        <w:suppressAutoHyphens w:val="0"/>
        <w:jc w:val="both"/>
        <w:rPr>
          <w:rFonts w:ascii="Helvetica" w:hAnsi="Helvetica"/>
          <w:color w:val="000000"/>
          <w:sz w:val="20"/>
          <w:szCs w:val="20"/>
        </w:rPr>
      </w:pPr>
    </w:p>
    <w:p w14:paraId="56FB5281" w14:textId="77777777"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Discussion</w:t>
      </w:r>
    </w:p>
    <w:p w14:paraId="0298F2A3" w14:textId="77777777"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 xml:space="preserve">Include a review of the key literature. If there are relevant controversies or disagreements in the field, they should be mentioned so that a non-expert reader can delve into these issues further. The discussion should consider the major conclusions of the work along with some explanation and/or speculation on their significance. How do the conclusions affect the existing assumptions and models in the field? How can future research build on these observations? What are the key experiments that remain? The discussion should be concise with solid arguments. </w:t>
      </w:r>
    </w:p>
    <w:p w14:paraId="40A10D8A" w14:textId="77777777" w:rsidR="00296617" w:rsidRPr="00DC68D9" w:rsidRDefault="00296617" w:rsidP="009F2988">
      <w:pPr>
        <w:suppressAutoHyphens w:val="0"/>
        <w:jc w:val="both"/>
        <w:rPr>
          <w:rFonts w:ascii="Helvetica" w:hAnsi="Helvetica"/>
          <w:color w:val="000000"/>
          <w:sz w:val="20"/>
          <w:szCs w:val="20"/>
        </w:rPr>
      </w:pPr>
    </w:p>
    <w:p w14:paraId="7D91350F" w14:textId="77777777"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 xml:space="preserve">Conclusions </w:t>
      </w:r>
    </w:p>
    <w:p w14:paraId="46AD6DB2" w14:textId="77777777"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Conclusions and hypotheses should be firmly established/supported by the data presented, and any speculations should be clearly identified as such. No new data should be presented in the discussion.</w:t>
      </w:r>
    </w:p>
    <w:p w14:paraId="06561937" w14:textId="21CEE83C" w:rsidR="00296617" w:rsidRPr="00DC68D9" w:rsidRDefault="00296617" w:rsidP="009F2988">
      <w:pPr>
        <w:suppressAutoHyphens w:val="0"/>
        <w:jc w:val="both"/>
        <w:rPr>
          <w:rFonts w:ascii="Helvetica" w:hAnsi="Helvetica"/>
          <w:color w:val="000000"/>
          <w:sz w:val="20"/>
          <w:szCs w:val="20"/>
        </w:rPr>
      </w:pPr>
    </w:p>
    <w:p w14:paraId="643F9933" w14:textId="77777777" w:rsidR="00B40DFB" w:rsidRPr="00DC68D9" w:rsidRDefault="00B40DFB" w:rsidP="009F2988">
      <w:pPr>
        <w:suppressAutoHyphens w:val="0"/>
        <w:autoSpaceDE w:val="0"/>
        <w:autoSpaceDN w:val="0"/>
        <w:adjustRightInd w:val="0"/>
        <w:jc w:val="both"/>
        <w:rPr>
          <w:rFonts w:ascii="Helvetica" w:hAnsi="Helvetica" w:cs="HelveticaNeueLT Std"/>
          <w:color w:val="000000"/>
          <w:sz w:val="20"/>
          <w:szCs w:val="20"/>
          <w:lang w:eastAsia="it-IT"/>
        </w:rPr>
      </w:pPr>
      <w:r w:rsidRPr="00DC68D9">
        <w:rPr>
          <w:rFonts w:ascii="Helvetica" w:hAnsi="Helvetica" w:cs="HelveticaNeueLT Std"/>
          <w:color w:val="000000"/>
          <w:sz w:val="20"/>
          <w:szCs w:val="20"/>
          <w:lang w:eastAsia="it-IT"/>
        </w:rPr>
        <w:t>Ethical consideration</w:t>
      </w:r>
    </w:p>
    <w:p w14:paraId="76E532C2" w14:textId="4EF69AFA" w:rsidR="00B40DFB" w:rsidRPr="00DC68D9" w:rsidRDefault="00B40DFB" w:rsidP="009F2988">
      <w:pPr>
        <w:suppressAutoHyphens w:val="0"/>
        <w:autoSpaceDE w:val="0"/>
        <w:autoSpaceDN w:val="0"/>
        <w:adjustRightInd w:val="0"/>
        <w:jc w:val="both"/>
        <w:rPr>
          <w:rFonts w:ascii="Helvetica" w:hAnsi="Helvetica" w:cs="Helvetica"/>
          <w:color w:val="000000"/>
          <w:sz w:val="20"/>
          <w:szCs w:val="20"/>
          <w:lang w:eastAsia="it-IT"/>
        </w:rPr>
      </w:pPr>
      <w:r w:rsidRPr="00DC68D9">
        <w:rPr>
          <w:rFonts w:ascii="Helvetica" w:hAnsi="Helvetica" w:cs="Helvetica"/>
          <w:color w:val="000000"/>
          <w:sz w:val="20"/>
          <w:szCs w:val="20"/>
          <w:lang w:eastAsia="it-IT"/>
        </w:rPr>
        <w:t>All manuscripts submitted to </w:t>
      </w:r>
      <w:r w:rsidR="00371F1B" w:rsidRPr="00DC68D9">
        <w:rPr>
          <w:rFonts w:ascii="Helvetica" w:hAnsi="Helvetica"/>
          <w:sz w:val="20"/>
          <w:szCs w:val="20"/>
        </w:rPr>
        <w:t>Journal of Pediatric Immunology and Allergy</w:t>
      </w:r>
      <w:r w:rsidR="00371F1B" w:rsidRPr="00DC68D9">
        <w:rPr>
          <w:rFonts w:ascii="Helvetica" w:hAnsi="Helvetica" w:cs="Helvetica"/>
          <w:color w:val="000000"/>
          <w:sz w:val="20"/>
          <w:szCs w:val="20"/>
          <w:lang w:eastAsia="it-IT"/>
        </w:rPr>
        <w:t xml:space="preserve"> </w:t>
      </w:r>
      <w:r w:rsidRPr="00DC68D9">
        <w:rPr>
          <w:rFonts w:ascii="Helvetica" w:hAnsi="Helvetica" w:cs="Helvetica"/>
          <w:color w:val="000000"/>
          <w:sz w:val="20"/>
          <w:szCs w:val="20"/>
          <w:lang w:eastAsia="it-IT"/>
        </w:rPr>
        <w:t>must include a statement detailing this, including the name of the ethics committee and the reference number where appropriate. In case a study has been granted an exemption from requiring ethics approval, this should be detailed in the manuscript, together with the name of the ethics committee that granted the exemption. Manuscripts may be rejected if the Editor considers that the research has not been carried out within an appropriate ethical framework.</w:t>
      </w:r>
    </w:p>
    <w:p w14:paraId="51D938A2" w14:textId="77777777" w:rsidR="00B40DFB" w:rsidRPr="00DC68D9" w:rsidRDefault="00B40DFB" w:rsidP="009F2988">
      <w:pPr>
        <w:suppressAutoHyphens w:val="0"/>
        <w:autoSpaceDE w:val="0"/>
        <w:autoSpaceDN w:val="0"/>
        <w:adjustRightInd w:val="0"/>
        <w:jc w:val="both"/>
        <w:rPr>
          <w:rFonts w:ascii="Helvetica" w:hAnsi="Helvetica" w:cs="Helvetica"/>
          <w:color w:val="000000"/>
          <w:sz w:val="20"/>
          <w:szCs w:val="20"/>
          <w:lang w:eastAsia="it-IT"/>
        </w:rPr>
      </w:pPr>
      <w:r w:rsidRPr="00DC68D9">
        <w:rPr>
          <w:rFonts w:ascii="Helvetica" w:hAnsi="Helvetica" w:cs="Helvetica"/>
          <w:color w:val="000000"/>
          <w:sz w:val="20"/>
          <w:szCs w:val="20"/>
          <w:lang w:eastAsia="it-IT"/>
        </w:rPr>
        <w:t>If a study has not been submitted to an ethics committee prior to commencing, retrospective ethics approval usually cannot be obtained and it may not be possible to consider the manuscript for peer review. How to proceed in such cases is at the Editor(s)’ discretion.</w:t>
      </w:r>
    </w:p>
    <w:p w14:paraId="155E77F2" w14:textId="77777777" w:rsidR="00B40DFB" w:rsidRPr="00DC68D9" w:rsidRDefault="00B40DFB" w:rsidP="009F2988">
      <w:pPr>
        <w:suppressAutoHyphens w:val="0"/>
        <w:autoSpaceDE w:val="0"/>
        <w:autoSpaceDN w:val="0"/>
        <w:adjustRightInd w:val="0"/>
        <w:jc w:val="both"/>
        <w:rPr>
          <w:rFonts w:ascii="Helvetica" w:hAnsi="Helvetica" w:cs="Helvetica"/>
          <w:color w:val="000000"/>
          <w:sz w:val="20"/>
          <w:szCs w:val="20"/>
          <w:lang w:eastAsia="it-IT"/>
        </w:rPr>
      </w:pPr>
      <w:r w:rsidRPr="00DC68D9">
        <w:rPr>
          <w:rFonts w:ascii="Helvetica" w:hAnsi="Helvetica" w:cs="Helvetica"/>
          <w:color w:val="000000"/>
          <w:sz w:val="20"/>
          <w:szCs w:val="20"/>
          <w:lang w:eastAsia="it-IT"/>
        </w:rPr>
        <w:t>Authors will be expected to have obtained ethics committee approval and informed patient consent for any experimental use of a novel procedure or tool where a clear clinical advantage based on clinical need was not apparent before treatment.</w:t>
      </w:r>
    </w:p>
    <w:p w14:paraId="642C3144" w14:textId="77777777" w:rsidR="00B40DFB" w:rsidRPr="00DC68D9" w:rsidRDefault="00B40DFB" w:rsidP="009F2988">
      <w:pPr>
        <w:suppressAutoHyphens w:val="0"/>
        <w:autoSpaceDE w:val="0"/>
        <w:autoSpaceDN w:val="0"/>
        <w:adjustRightInd w:val="0"/>
        <w:jc w:val="both"/>
        <w:rPr>
          <w:rFonts w:ascii="Helvetica" w:hAnsi="Helvetica" w:cs="Helvetica"/>
          <w:color w:val="000000"/>
          <w:sz w:val="20"/>
          <w:szCs w:val="20"/>
          <w:lang w:eastAsia="it-IT"/>
        </w:rPr>
      </w:pPr>
      <w:r w:rsidRPr="00DC68D9">
        <w:rPr>
          <w:rFonts w:ascii="Helvetica" w:hAnsi="Helvetica" w:cs="Helvetica"/>
          <w:color w:val="000000"/>
          <w:sz w:val="20"/>
          <w:szCs w:val="20"/>
          <w:lang w:eastAsia="it-IT"/>
        </w:rPr>
        <w:t xml:space="preserve">For retrospective/protocol studies in which only aggregate data (e.g., incidences of TB in a certain region) are </w:t>
      </w:r>
      <w:proofErr w:type="spellStart"/>
      <w:r w:rsidRPr="00DC68D9">
        <w:rPr>
          <w:rFonts w:ascii="Helvetica" w:hAnsi="Helvetica" w:cs="Helvetica"/>
          <w:color w:val="000000"/>
          <w:sz w:val="20"/>
          <w:szCs w:val="20"/>
          <w:lang w:eastAsia="it-IT"/>
        </w:rPr>
        <w:t>analysed</w:t>
      </w:r>
      <w:proofErr w:type="spellEnd"/>
      <w:r w:rsidRPr="00DC68D9">
        <w:rPr>
          <w:rFonts w:ascii="Helvetica" w:hAnsi="Helvetica" w:cs="Helvetica"/>
          <w:color w:val="000000"/>
          <w:sz w:val="20"/>
          <w:szCs w:val="20"/>
          <w:lang w:eastAsia="it-IT"/>
        </w:rPr>
        <w:t xml:space="preserve">, the Ethical Approval by an appropriate Committee is usually not </w:t>
      </w:r>
      <w:r w:rsidRPr="00DC68D9">
        <w:rPr>
          <w:rFonts w:ascii="Helvetica" w:hAnsi="Helvetica" w:cs="Helvetica"/>
          <w:color w:val="000000"/>
          <w:sz w:val="20"/>
          <w:szCs w:val="20"/>
          <w:lang w:eastAsia="it-IT"/>
        </w:rPr>
        <w:lastRenderedPageBreak/>
        <w:t>required, as the data cannot be traced back to specific patients.</w:t>
      </w:r>
    </w:p>
    <w:p w14:paraId="70351C40" w14:textId="77777777" w:rsidR="00DC68D9" w:rsidRPr="00DC68D9" w:rsidRDefault="00DC68D9" w:rsidP="009F2988">
      <w:pPr>
        <w:suppressAutoHyphens w:val="0"/>
        <w:autoSpaceDE w:val="0"/>
        <w:autoSpaceDN w:val="0"/>
        <w:adjustRightInd w:val="0"/>
        <w:jc w:val="both"/>
        <w:rPr>
          <w:rFonts w:ascii="Helvetica" w:hAnsi="Helvetica" w:cs="Helvetica"/>
          <w:color w:val="000000"/>
          <w:sz w:val="20"/>
          <w:szCs w:val="20"/>
          <w:lang w:eastAsia="it-IT"/>
        </w:rPr>
      </w:pPr>
    </w:p>
    <w:p w14:paraId="595BA483" w14:textId="77777777" w:rsidR="00B40DFB" w:rsidRPr="00DC68D9" w:rsidRDefault="00B40DFB" w:rsidP="009F2988">
      <w:pPr>
        <w:suppressAutoHyphens w:val="0"/>
        <w:autoSpaceDE w:val="0"/>
        <w:autoSpaceDN w:val="0"/>
        <w:adjustRightInd w:val="0"/>
        <w:jc w:val="both"/>
        <w:rPr>
          <w:rFonts w:ascii="Helvetica" w:hAnsi="Helvetica" w:cs="Helvetica"/>
          <w:color w:val="000000"/>
          <w:sz w:val="20"/>
          <w:szCs w:val="20"/>
          <w:lang w:eastAsia="it-IT"/>
        </w:rPr>
      </w:pPr>
      <w:r w:rsidRPr="00DC68D9">
        <w:rPr>
          <w:rFonts w:ascii="Helvetica" w:hAnsi="Helvetica" w:cs="Helvetica"/>
          <w:color w:val="000000"/>
          <w:sz w:val="20"/>
          <w:szCs w:val="20"/>
          <w:lang w:eastAsia="it-IT"/>
        </w:rPr>
        <w:t>Acknowledgements</w:t>
      </w:r>
    </w:p>
    <w:p w14:paraId="2BC30FCE" w14:textId="77777777" w:rsidR="00B40DFB" w:rsidRPr="00DC68D9" w:rsidRDefault="00B40DFB" w:rsidP="009F2988">
      <w:pPr>
        <w:suppressAutoHyphens w:val="0"/>
        <w:autoSpaceDE w:val="0"/>
        <w:autoSpaceDN w:val="0"/>
        <w:adjustRightInd w:val="0"/>
        <w:jc w:val="both"/>
        <w:rPr>
          <w:rFonts w:ascii="Helvetica" w:hAnsi="Helvetica" w:cs="Helvetica"/>
          <w:color w:val="000000"/>
          <w:sz w:val="20"/>
          <w:szCs w:val="20"/>
          <w:lang w:eastAsia="it-IT"/>
        </w:rPr>
      </w:pPr>
      <w:r w:rsidRPr="00DC68D9">
        <w:rPr>
          <w:rFonts w:ascii="Helvetica" w:hAnsi="Helvetica" w:cs="Helvetica"/>
          <w:color w:val="000000"/>
          <w:sz w:val="20"/>
          <w:szCs w:val="20"/>
          <w:lang w:eastAsia="it-IT"/>
        </w:rPr>
        <w:t xml:space="preserve">Within this section, list those contributors who have not met the authorship criteria. Authors should describe all funding sources (e.g. full name of funding organizations, grant numbers). </w:t>
      </w:r>
    </w:p>
    <w:p w14:paraId="75421FFC" w14:textId="77777777" w:rsidR="00B40DFB" w:rsidRPr="00DC68D9" w:rsidRDefault="00B40DFB" w:rsidP="009F2988">
      <w:pPr>
        <w:suppressAutoHyphens w:val="0"/>
        <w:autoSpaceDE w:val="0"/>
        <w:autoSpaceDN w:val="0"/>
        <w:adjustRightInd w:val="0"/>
        <w:jc w:val="both"/>
        <w:rPr>
          <w:rFonts w:ascii="Helvetica" w:hAnsi="Helvetica" w:cs="Helvetica"/>
          <w:color w:val="000000"/>
          <w:sz w:val="20"/>
          <w:szCs w:val="20"/>
          <w:lang w:eastAsia="it-IT"/>
        </w:rPr>
      </w:pPr>
    </w:p>
    <w:p w14:paraId="04D1F1B3" w14:textId="62DDD8B5" w:rsidR="00B40DFB" w:rsidRPr="00DC68D9" w:rsidRDefault="00B40DFB" w:rsidP="009F2988">
      <w:pPr>
        <w:suppressAutoHyphens w:val="0"/>
        <w:autoSpaceDE w:val="0"/>
        <w:autoSpaceDN w:val="0"/>
        <w:adjustRightInd w:val="0"/>
        <w:jc w:val="both"/>
        <w:rPr>
          <w:rFonts w:ascii="Helvetica" w:hAnsi="Helvetica" w:cs="Helvetica"/>
          <w:color w:val="000000"/>
          <w:sz w:val="20"/>
          <w:szCs w:val="20"/>
          <w:lang w:eastAsia="it-IT"/>
        </w:rPr>
      </w:pPr>
      <w:r w:rsidRPr="00DC68D9">
        <w:rPr>
          <w:rFonts w:ascii="Helvetica" w:hAnsi="Helvetica" w:cs="Helvetica"/>
          <w:color w:val="000000"/>
          <w:sz w:val="20"/>
          <w:szCs w:val="20"/>
          <w:lang w:eastAsia="it-IT"/>
        </w:rPr>
        <w:t>Funding</w:t>
      </w:r>
    </w:p>
    <w:p w14:paraId="053209EB" w14:textId="77777777" w:rsidR="00B40DFB" w:rsidRPr="00DC68D9" w:rsidRDefault="00B40DFB" w:rsidP="009F2988">
      <w:pPr>
        <w:suppressAutoHyphens w:val="0"/>
        <w:autoSpaceDE w:val="0"/>
        <w:autoSpaceDN w:val="0"/>
        <w:adjustRightInd w:val="0"/>
        <w:jc w:val="both"/>
        <w:rPr>
          <w:rFonts w:ascii="Helvetica" w:hAnsi="Helvetica" w:cs="Helvetica"/>
          <w:color w:val="000000"/>
          <w:sz w:val="20"/>
          <w:szCs w:val="20"/>
          <w:lang w:eastAsia="it-IT"/>
        </w:rPr>
      </w:pPr>
      <w:r w:rsidRPr="00DC68D9">
        <w:rPr>
          <w:rFonts w:ascii="Helvetica" w:hAnsi="Helvetica" w:cs="Helvetica"/>
          <w:color w:val="000000"/>
          <w:sz w:val="20"/>
          <w:szCs w:val="20"/>
          <w:lang w:eastAsia="it-IT"/>
        </w:rPr>
        <w:t>All sources of funding should be acknowledged at the end of the manuscript file in the notes under the “Funding” section. The role of the sponsor, if any, in the study design, in the acquisition analysis and interpretation of data, in drafting the manuscript should be briefly described. If the sponsor has not been specifically involved in the research this should be stated.</w:t>
      </w:r>
    </w:p>
    <w:p w14:paraId="6BB31E16" w14:textId="77777777" w:rsidR="00B40DFB" w:rsidRPr="00DC68D9" w:rsidRDefault="00B40DFB" w:rsidP="009F2988">
      <w:pPr>
        <w:suppressAutoHyphens w:val="0"/>
        <w:autoSpaceDE w:val="0"/>
        <w:autoSpaceDN w:val="0"/>
        <w:adjustRightInd w:val="0"/>
        <w:jc w:val="both"/>
        <w:rPr>
          <w:rFonts w:ascii="Helvetica" w:hAnsi="Helvetica" w:cs="Helvetica"/>
          <w:color w:val="000000"/>
          <w:sz w:val="20"/>
          <w:szCs w:val="20"/>
          <w:lang w:eastAsia="it-IT"/>
        </w:rPr>
      </w:pPr>
    </w:p>
    <w:p w14:paraId="51962827" w14:textId="461C37FC" w:rsidR="00B40DFB" w:rsidRPr="00DC68D9" w:rsidRDefault="00B40DFB" w:rsidP="009F2988">
      <w:pPr>
        <w:suppressAutoHyphens w:val="0"/>
        <w:autoSpaceDE w:val="0"/>
        <w:autoSpaceDN w:val="0"/>
        <w:adjustRightInd w:val="0"/>
        <w:jc w:val="both"/>
        <w:rPr>
          <w:rFonts w:ascii="Helvetica" w:hAnsi="Helvetica" w:cs="Helvetica"/>
          <w:color w:val="000000"/>
          <w:sz w:val="20"/>
          <w:szCs w:val="20"/>
          <w:lang w:eastAsia="it-IT"/>
        </w:rPr>
      </w:pPr>
      <w:r w:rsidRPr="00DC68D9">
        <w:rPr>
          <w:rFonts w:ascii="Helvetica" w:hAnsi="Helvetica" w:cs="Helvetica"/>
          <w:color w:val="000000"/>
          <w:sz w:val="20"/>
          <w:szCs w:val="20"/>
          <w:lang w:eastAsia="it-IT"/>
        </w:rPr>
        <w:t xml:space="preserve">Conflict of interest </w:t>
      </w:r>
    </w:p>
    <w:p w14:paraId="51AA8CEB" w14:textId="77777777" w:rsidR="00DC68D9" w:rsidRPr="00DC68D9" w:rsidRDefault="00B40DFB" w:rsidP="00DC68D9">
      <w:pPr>
        <w:rPr>
          <w:rFonts w:ascii="Helvetica" w:hAnsi="Helvetica"/>
          <w:sz w:val="20"/>
          <w:szCs w:val="20"/>
        </w:rPr>
      </w:pPr>
      <w:r w:rsidRPr="00DC68D9">
        <w:rPr>
          <w:rFonts w:ascii="Helvetica" w:hAnsi="Helvetica" w:cs="Helvetica"/>
          <w:color w:val="000000"/>
          <w:sz w:val="20"/>
          <w:szCs w:val="20"/>
          <w:lang w:eastAsia="it-IT"/>
        </w:rPr>
        <w:t>Authors must fully disclose any existing or potential conflicts of interest of a financial, personal or any other nature that could affect or bias their research. If applicable, authors are also requested to describe the role of the finding source(s) in the study design, data acquisition, analysis and interpretation, and writing of the manuscript. No potential conflicts of interest must also be explicitly stated.</w:t>
      </w:r>
      <w:r w:rsidR="00DC68D9" w:rsidRPr="00DC68D9">
        <w:rPr>
          <w:rFonts w:ascii="Helvetica" w:hAnsi="Helvetica" w:cs="Helvetica"/>
          <w:color w:val="000000"/>
          <w:sz w:val="20"/>
          <w:szCs w:val="20"/>
          <w:lang w:eastAsia="it-IT"/>
        </w:rPr>
        <w:t xml:space="preserve"> </w:t>
      </w:r>
      <w:r w:rsidR="00DC68D9" w:rsidRPr="00DC68D9">
        <w:rPr>
          <w:rFonts w:ascii="Helvetica" w:hAnsi="Helvetica"/>
          <w:sz w:val="20"/>
          <w:szCs w:val="20"/>
        </w:rPr>
        <w:t>Complete and return the "</w:t>
      </w:r>
      <w:proofErr w:type="spellStart"/>
      <w:r w:rsidR="00DC68D9" w:rsidRPr="00DC68D9">
        <w:rPr>
          <w:rFonts w:ascii="Helvetica" w:hAnsi="Helvetica"/>
          <w:sz w:val="20"/>
          <w:szCs w:val="20"/>
        </w:rPr>
        <w:t>Authorship_Statement_Form</w:t>
      </w:r>
      <w:proofErr w:type="spellEnd"/>
      <w:r w:rsidR="00DC68D9" w:rsidRPr="00DC68D9">
        <w:rPr>
          <w:rFonts w:ascii="Helvetica" w:hAnsi="Helvetica"/>
          <w:sz w:val="20"/>
          <w:szCs w:val="20"/>
        </w:rPr>
        <w:t>".</w:t>
      </w:r>
    </w:p>
    <w:p w14:paraId="7C4652A6" w14:textId="77777777" w:rsidR="00B40DFB" w:rsidRPr="00DC68D9" w:rsidRDefault="00B40DFB" w:rsidP="009F2988">
      <w:pPr>
        <w:suppressAutoHyphens w:val="0"/>
        <w:autoSpaceDE w:val="0"/>
        <w:autoSpaceDN w:val="0"/>
        <w:adjustRightInd w:val="0"/>
        <w:jc w:val="both"/>
        <w:rPr>
          <w:rFonts w:ascii="Helvetica" w:hAnsi="Helvetica" w:cs="Helvetica"/>
          <w:color w:val="000000"/>
          <w:sz w:val="20"/>
          <w:szCs w:val="20"/>
          <w:lang w:eastAsia="it-IT"/>
        </w:rPr>
      </w:pPr>
    </w:p>
    <w:p w14:paraId="30DDB54C" w14:textId="67DF16CD" w:rsidR="00B40DFB" w:rsidRPr="00DC68D9" w:rsidRDefault="00B40DFB" w:rsidP="009F2988">
      <w:pPr>
        <w:suppressAutoHyphens w:val="0"/>
        <w:autoSpaceDE w:val="0"/>
        <w:autoSpaceDN w:val="0"/>
        <w:adjustRightInd w:val="0"/>
        <w:jc w:val="both"/>
        <w:rPr>
          <w:rFonts w:ascii="Helvetica" w:hAnsi="Helvetica" w:cs="Helvetica"/>
          <w:color w:val="000000"/>
          <w:sz w:val="20"/>
          <w:szCs w:val="20"/>
          <w:lang w:eastAsia="it-IT"/>
        </w:rPr>
      </w:pPr>
      <w:r w:rsidRPr="00DC68D9">
        <w:rPr>
          <w:rFonts w:ascii="Helvetica" w:hAnsi="Helvetica" w:cs="Helvetica"/>
          <w:color w:val="000000"/>
          <w:sz w:val="20"/>
          <w:szCs w:val="20"/>
          <w:lang w:eastAsia="it-IT"/>
        </w:rPr>
        <w:t>Author</w:t>
      </w:r>
      <w:r w:rsidR="00B56CE1" w:rsidRPr="00DC68D9">
        <w:rPr>
          <w:rFonts w:ascii="Helvetica" w:hAnsi="Helvetica" w:cs="Helvetica"/>
          <w:color w:val="000000"/>
          <w:sz w:val="20"/>
          <w:szCs w:val="20"/>
          <w:lang w:eastAsia="it-IT"/>
        </w:rPr>
        <w:t>s</w:t>
      </w:r>
      <w:r w:rsidRPr="00DC68D9">
        <w:rPr>
          <w:rFonts w:ascii="Helvetica" w:hAnsi="Helvetica" w:cs="Helvetica"/>
          <w:color w:val="000000"/>
          <w:sz w:val="20"/>
          <w:szCs w:val="20"/>
          <w:lang w:eastAsia="it-IT"/>
        </w:rPr>
        <w:t xml:space="preserve"> contributions</w:t>
      </w:r>
    </w:p>
    <w:p w14:paraId="19B00EEE" w14:textId="27436635" w:rsidR="00B40DFB" w:rsidRPr="00DC68D9" w:rsidRDefault="00B40DFB" w:rsidP="009F2988">
      <w:pPr>
        <w:suppressAutoHyphens w:val="0"/>
        <w:jc w:val="both"/>
        <w:rPr>
          <w:rFonts w:ascii="Helvetica" w:hAnsi="Helvetica" w:cs="Helvetica"/>
          <w:color w:val="000000"/>
          <w:sz w:val="20"/>
          <w:szCs w:val="20"/>
          <w:lang w:eastAsia="it-IT"/>
        </w:rPr>
      </w:pPr>
      <w:r w:rsidRPr="00DC68D9">
        <w:rPr>
          <w:rFonts w:ascii="Helvetica" w:hAnsi="Helvetica" w:cs="Helvetica"/>
          <w:color w:val="000000"/>
          <w:sz w:val="20"/>
          <w:szCs w:val="20"/>
          <w:lang w:eastAsia="it-IT"/>
        </w:rPr>
        <w:t>The individual contributions of authors to the manuscript should be specified in this section.</w:t>
      </w:r>
    </w:p>
    <w:p w14:paraId="0F2A4306" w14:textId="77777777" w:rsidR="00296617" w:rsidRPr="00DC68D9" w:rsidRDefault="00296617" w:rsidP="009F2988">
      <w:pPr>
        <w:suppressAutoHyphens w:val="0"/>
        <w:jc w:val="both"/>
        <w:rPr>
          <w:rFonts w:ascii="Helvetica" w:hAnsi="Helvetica"/>
          <w:color w:val="000000"/>
          <w:sz w:val="20"/>
          <w:szCs w:val="20"/>
        </w:rPr>
      </w:pPr>
    </w:p>
    <w:p w14:paraId="6359E74A" w14:textId="77777777"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REFERENCES</w:t>
      </w:r>
    </w:p>
    <w:p w14:paraId="0B0ADEDF" w14:textId="17307B4F"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 xml:space="preserve">For original articles references should not exceed </w:t>
      </w:r>
      <w:r w:rsidR="00371F1B" w:rsidRPr="00DC68D9">
        <w:rPr>
          <w:rFonts w:ascii="Helvetica" w:hAnsi="Helvetica"/>
          <w:color w:val="000000"/>
          <w:sz w:val="20"/>
          <w:szCs w:val="20"/>
        </w:rPr>
        <w:t>30</w:t>
      </w:r>
      <w:r w:rsidRPr="00DC68D9">
        <w:rPr>
          <w:rFonts w:ascii="Helvetica" w:hAnsi="Helvetica"/>
          <w:color w:val="000000"/>
          <w:sz w:val="20"/>
          <w:szCs w:val="20"/>
        </w:rPr>
        <w:t xml:space="preserve">. </w:t>
      </w:r>
      <w:r w:rsidRPr="00DC68D9">
        <w:rPr>
          <w:rFonts w:ascii="Helvetica" w:hAnsi="Helvetica" w:cs="Times New Roman"/>
          <w:color w:val="000000"/>
          <w:sz w:val="20"/>
          <w:szCs w:val="20"/>
          <w:lang w:eastAsia="it-IT"/>
        </w:rPr>
        <w:t>For other article types refer to “Specific instructions for article categories”, in the Author Guidelines</w:t>
      </w:r>
      <w:r w:rsidR="0070002A" w:rsidRPr="00DC68D9">
        <w:rPr>
          <w:rFonts w:ascii="Helvetica" w:hAnsi="Helvetica" w:cs="Lucida Grande"/>
          <w:color w:val="000000"/>
          <w:sz w:val="20"/>
          <w:szCs w:val="20"/>
          <w:lang w:eastAsia="it-IT"/>
        </w:rPr>
        <w:t>.</w:t>
      </w:r>
    </w:p>
    <w:p w14:paraId="3B14D473" w14:textId="77777777" w:rsidR="00296617" w:rsidRPr="00DC68D9" w:rsidRDefault="00296617" w:rsidP="009F2988">
      <w:pPr>
        <w:suppressAutoHyphens w:val="0"/>
        <w:jc w:val="both"/>
        <w:rPr>
          <w:rFonts w:ascii="Helvetica" w:hAnsi="Helvetica"/>
          <w:color w:val="000000"/>
          <w:sz w:val="20"/>
          <w:szCs w:val="20"/>
        </w:rPr>
      </w:pPr>
      <w:r w:rsidRPr="00DC68D9">
        <w:rPr>
          <w:rFonts w:ascii="Helvetica" w:hAnsi="Helvetica" w:cs="Times New Roman"/>
          <w:color w:val="000000"/>
          <w:sz w:val="20"/>
          <w:szCs w:val="20"/>
          <w:lang w:eastAsia="it-IT"/>
        </w:rPr>
        <w:t>References should be limited to the most essential and relevant, published allegedly in the last decade, identified in the text with consecutive numerals (with numbers in superscript) and listed at the end of the manuscript in the order in which they are cited (</w:t>
      </w:r>
      <w:r w:rsidRPr="00DC68D9">
        <w:rPr>
          <w:rFonts w:ascii="Helvetica" w:hAnsi="Helvetica"/>
          <w:color w:val="000000"/>
          <w:sz w:val="20"/>
          <w:szCs w:val="20"/>
        </w:rPr>
        <w:t>use the numbering function of your word processor – do not number by hand).</w:t>
      </w:r>
    </w:p>
    <w:p w14:paraId="2927058A" w14:textId="77777777"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 xml:space="preserve">Only published or accepted manuscripts should be included in the reference list. Meeting abstracts, conference presentations or papers that have been submitted but not yet accepted should not be cited. Limited citation of unpublished work should be included in the body of the text only. </w:t>
      </w:r>
    </w:p>
    <w:p w14:paraId="590C36BA" w14:textId="77777777"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 xml:space="preserve">Multiple citations in the body of the text should be separated by commas. Where there are more than three sequential citations, they should be given as a range. Example: “... has been shown previously </w:t>
      </w:r>
      <w:r w:rsidRPr="00DC68D9">
        <w:rPr>
          <w:rFonts w:ascii="Helvetica" w:hAnsi="Helvetica"/>
          <w:color w:val="000000"/>
          <w:sz w:val="20"/>
          <w:szCs w:val="20"/>
          <w:vertAlign w:val="superscript"/>
        </w:rPr>
        <w:t>1,4-8,22</w:t>
      </w:r>
      <w:r w:rsidRPr="00DC68D9">
        <w:rPr>
          <w:rFonts w:ascii="Helvetica" w:hAnsi="Helvetica"/>
          <w:color w:val="000000"/>
          <w:sz w:val="20"/>
          <w:szCs w:val="20"/>
        </w:rPr>
        <w:t>”. Make sure the parts of the manuscript are in the correct order before ordering the citations.</w:t>
      </w:r>
    </w:p>
    <w:p w14:paraId="449C753B" w14:textId="77777777" w:rsidR="00296617" w:rsidRPr="00DC68D9" w:rsidRDefault="00296617" w:rsidP="009F2988">
      <w:pPr>
        <w:suppressAutoHyphens w:val="0"/>
        <w:jc w:val="both"/>
        <w:rPr>
          <w:rFonts w:ascii="Helvetica" w:hAnsi="Helvetica" w:cs="Times New Roman"/>
          <w:color w:val="000000"/>
          <w:sz w:val="20"/>
          <w:szCs w:val="20"/>
          <w:lang w:eastAsia="it-IT"/>
        </w:rPr>
      </w:pPr>
      <w:r w:rsidRPr="00DC68D9">
        <w:rPr>
          <w:rFonts w:ascii="Helvetica" w:hAnsi="Helvetica" w:cs="Times New Roman"/>
          <w:color w:val="000000"/>
          <w:sz w:val="20"/>
          <w:szCs w:val="20"/>
          <w:lang w:eastAsia="it-IT"/>
        </w:rPr>
        <w:t xml:space="preserve">The format of the references listed at the end of the article should conform with the examples indicated below. For papers with more than three authors only the first three authors must be indicated, followed by “et al.”. Abbreviate journal names as in Index Medicus. </w:t>
      </w:r>
    </w:p>
    <w:p w14:paraId="414A3558" w14:textId="41B5A752" w:rsidR="00296617" w:rsidRPr="00DC68D9" w:rsidRDefault="00296617" w:rsidP="009F2988">
      <w:pPr>
        <w:suppressAutoHyphens w:val="0"/>
        <w:jc w:val="both"/>
        <w:rPr>
          <w:rFonts w:ascii="Helvetica" w:hAnsi="Helvetica" w:cs="Times New Roman"/>
          <w:color w:val="000000"/>
          <w:sz w:val="20"/>
          <w:szCs w:val="20"/>
          <w:lang w:eastAsia="it-IT"/>
        </w:rPr>
      </w:pPr>
      <w:r w:rsidRPr="00DC68D9">
        <w:rPr>
          <w:rFonts w:ascii="Helvetica" w:hAnsi="Helvetica" w:cs="Times New Roman"/>
          <w:color w:val="000000"/>
          <w:sz w:val="20"/>
          <w:szCs w:val="20"/>
          <w:lang w:eastAsia="it-IT"/>
        </w:rPr>
        <w:t>DOI NAME MUST BE INCLUDED WITH EACH REFERENCE (when available</w:t>
      </w:r>
      <w:r w:rsidR="006F3DAE" w:rsidRPr="00DC68D9">
        <w:rPr>
          <w:rFonts w:ascii="Helvetica" w:hAnsi="Helvetica" w:cs="Times New Roman"/>
          <w:color w:val="000000"/>
          <w:sz w:val="20"/>
          <w:szCs w:val="20"/>
          <w:lang w:eastAsia="it-IT"/>
        </w:rPr>
        <w:t xml:space="preserve"> and </w:t>
      </w:r>
      <w:r w:rsidR="006F3DAE" w:rsidRPr="00DC68D9">
        <w:rPr>
          <w:rFonts w:ascii="Helvetica" w:hAnsi="Helvetica" w:cs="Helvetica"/>
          <w:color w:val="0A0A0A"/>
          <w:sz w:val="20"/>
          <w:szCs w:val="20"/>
          <w:lang w:eastAsia="it-IT"/>
        </w:rPr>
        <w:t>preceded by https://doi.org/</w:t>
      </w:r>
      <w:r w:rsidRPr="00DC68D9">
        <w:rPr>
          <w:rFonts w:ascii="Helvetica" w:hAnsi="Helvetica" w:cs="Times New Roman"/>
          <w:color w:val="000000"/>
          <w:sz w:val="20"/>
          <w:szCs w:val="20"/>
          <w:lang w:eastAsia="it-IT"/>
        </w:rPr>
        <w:t>).</w:t>
      </w:r>
    </w:p>
    <w:p w14:paraId="56ED53CC" w14:textId="77777777" w:rsidR="00296617" w:rsidRPr="00DC68D9" w:rsidRDefault="00296617" w:rsidP="009F2988">
      <w:pPr>
        <w:suppressAutoHyphens w:val="0"/>
        <w:jc w:val="both"/>
        <w:rPr>
          <w:rFonts w:ascii="Helvetica" w:hAnsi="Helvetica" w:cs="Times New Roman"/>
          <w:color w:val="000000"/>
          <w:sz w:val="20"/>
          <w:szCs w:val="20"/>
          <w:lang w:eastAsia="it-IT"/>
        </w:rPr>
      </w:pPr>
      <w:r w:rsidRPr="00DC68D9">
        <w:rPr>
          <w:rFonts w:ascii="Helvetica" w:hAnsi="Helvetica" w:cs="Times New Roman"/>
          <w:color w:val="000000"/>
          <w:sz w:val="20"/>
          <w:szCs w:val="20"/>
          <w:lang w:eastAsia="it-IT"/>
        </w:rPr>
        <w:t xml:space="preserve">Examples of the correct format for citation of references: </w:t>
      </w:r>
    </w:p>
    <w:p w14:paraId="69B4A95A" w14:textId="07FC14A4" w:rsidR="00296617" w:rsidRPr="00DC68D9" w:rsidRDefault="00296617" w:rsidP="009F2988">
      <w:pPr>
        <w:suppressAutoHyphens w:val="0"/>
        <w:autoSpaceDE w:val="0"/>
        <w:autoSpaceDN w:val="0"/>
        <w:adjustRightInd w:val="0"/>
        <w:jc w:val="both"/>
        <w:rPr>
          <w:rFonts w:ascii="Helvetica" w:hAnsi="Helvetica" w:cs="Times New Roman"/>
          <w:color w:val="000000"/>
          <w:sz w:val="20"/>
          <w:szCs w:val="20"/>
        </w:rPr>
      </w:pPr>
      <w:r w:rsidRPr="00DC68D9">
        <w:rPr>
          <w:rFonts w:ascii="Helvetica" w:hAnsi="Helvetica" w:cs="Times New Roman"/>
          <w:color w:val="000000"/>
          <w:sz w:val="20"/>
          <w:szCs w:val="20"/>
          <w:lang w:eastAsia="it-IT"/>
        </w:rPr>
        <w:t xml:space="preserve">Journal article: </w:t>
      </w:r>
      <w:r w:rsidR="0070002A" w:rsidRPr="00DC68D9">
        <w:rPr>
          <w:rFonts w:ascii="Helvetica" w:hAnsi="Helvetica"/>
          <w:color w:val="000000"/>
          <w:sz w:val="20"/>
          <w:szCs w:val="20"/>
        </w:rPr>
        <w:t xml:space="preserve">Shapiro AMJ, </w:t>
      </w:r>
      <w:proofErr w:type="spellStart"/>
      <w:r w:rsidR="0070002A" w:rsidRPr="00DC68D9">
        <w:rPr>
          <w:rFonts w:ascii="Helvetica" w:hAnsi="Helvetica"/>
          <w:color w:val="000000"/>
          <w:sz w:val="20"/>
          <w:szCs w:val="20"/>
        </w:rPr>
        <w:t>Lakey</w:t>
      </w:r>
      <w:proofErr w:type="spellEnd"/>
      <w:r w:rsidR="0070002A" w:rsidRPr="00DC68D9">
        <w:rPr>
          <w:rFonts w:ascii="Helvetica" w:hAnsi="Helvetica"/>
          <w:color w:val="000000"/>
          <w:sz w:val="20"/>
          <w:szCs w:val="20"/>
        </w:rPr>
        <w:t xml:space="preserve"> JRT, Ryan EA, et al. Islet transplantation in seven patients with type 1 diabetes mellitus using a glucocorticoid-free immunosuppressive regimen. N </w:t>
      </w:r>
      <w:proofErr w:type="spellStart"/>
      <w:r w:rsidR="0070002A" w:rsidRPr="00DC68D9">
        <w:rPr>
          <w:rFonts w:ascii="Helvetica" w:hAnsi="Helvetica"/>
          <w:color w:val="000000"/>
          <w:sz w:val="20"/>
          <w:szCs w:val="20"/>
        </w:rPr>
        <w:t>Engl</w:t>
      </w:r>
      <w:proofErr w:type="spellEnd"/>
      <w:r w:rsidR="0070002A" w:rsidRPr="00DC68D9">
        <w:rPr>
          <w:rFonts w:ascii="Helvetica" w:hAnsi="Helvetica"/>
          <w:color w:val="000000"/>
          <w:sz w:val="20"/>
          <w:szCs w:val="20"/>
        </w:rPr>
        <w:t xml:space="preserve"> J Med 2000;343:230-</w:t>
      </w:r>
      <w:r w:rsidR="008C4D60" w:rsidRPr="00DC68D9">
        <w:rPr>
          <w:rFonts w:ascii="Helvetica" w:hAnsi="Helvetica"/>
          <w:color w:val="000000"/>
          <w:sz w:val="20"/>
          <w:szCs w:val="20"/>
        </w:rPr>
        <w:t>23</w:t>
      </w:r>
      <w:r w:rsidR="0070002A" w:rsidRPr="00DC68D9">
        <w:rPr>
          <w:rFonts w:ascii="Helvetica" w:hAnsi="Helvetica"/>
          <w:color w:val="000000"/>
          <w:sz w:val="20"/>
          <w:szCs w:val="20"/>
        </w:rPr>
        <w:t xml:space="preserve">8 </w:t>
      </w:r>
      <w:r w:rsidR="0070002A" w:rsidRPr="00DC68D9">
        <w:rPr>
          <w:rFonts w:ascii="Helvetica" w:hAnsi="Helvetica" w:cs="Times New Roman"/>
          <w:color w:val="000000"/>
          <w:sz w:val="20"/>
          <w:szCs w:val="20"/>
        </w:rPr>
        <w:t>https:// doi.org/10.14639/0392-100X-1583</w:t>
      </w:r>
    </w:p>
    <w:p w14:paraId="52D1BF48" w14:textId="77777777" w:rsidR="00296617" w:rsidRPr="00DC68D9" w:rsidRDefault="00296617" w:rsidP="009F2988">
      <w:pPr>
        <w:suppressAutoHyphens w:val="0"/>
        <w:jc w:val="both"/>
        <w:rPr>
          <w:rFonts w:ascii="Helvetica" w:hAnsi="Helvetica" w:cs="Times New Roman"/>
          <w:color w:val="000000"/>
          <w:sz w:val="20"/>
          <w:szCs w:val="20"/>
          <w:lang w:eastAsia="it-IT"/>
        </w:rPr>
      </w:pPr>
      <w:r w:rsidRPr="00DC68D9">
        <w:rPr>
          <w:rFonts w:ascii="Helvetica" w:hAnsi="Helvetica" w:cs="Times New Roman"/>
          <w:color w:val="000000"/>
          <w:sz w:val="20"/>
          <w:szCs w:val="20"/>
          <w:lang w:eastAsia="it-IT"/>
        </w:rPr>
        <w:t>Books: Smith DW. Recognizable patterns of human malformation. Third Edition</w:t>
      </w:r>
      <w:r w:rsidR="00C5573D" w:rsidRPr="00DC68D9">
        <w:rPr>
          <w:rFonts w:ascii="Helvetica" w:hAnsi="Helvetica" w:cs="Times New Roman"/>
          <w:color w:val="000000"/>
          <w:sz w:val="20"/>
          <w:szCs w:val="20"/>
          <w:lang w:eastAsia="it-IT"/>
        </w:rPr>
        <w:t>. Philadelphia: WB Saunders Co.</w:t>
      </w:r>
      <w:r w:rsidRPr="00DC68D9">
        <w:rPr>
          <w:rFonts w:ascii="Helvetica" w:hAnsi="Helvetica" w:cs="Times New Roman"/>
          <w:color w:val="000000"/>
          <w:sz w:val="20"/>
          <w:szCs w:val="20"/>
          <w:lang w:eastAsia="it-IT"/>
        </w:rPr>
        <w:t xml:space="preserve"> 1982.</w:t>
      </w:r>
    </w:p>
    <w:p w14:paraId="53A401F9" w14:textId="77777777" w:rsidR="00296617" w:rsidRPr="00DC68D9" w:rsidRDefault="00296617" w:rsidP="009F2988">
      <w:pPr>
        <w:suppressAutoHyphens w:val="0"/>
        <w:jc w:val="both"/>
        <w:rPr>
          <w:rFonts w:ascii="Helvetica" w:hAnsi="Helvetica" w:cs="Times New Roman"/>
          <w:color w:val="000000"/>
          <w:sz w:val="20"/>
          <w:szCs w:val="20"/>
          <w:lang w:eastAsia="it-IT"/>
        </w:rPr>
      </w:pPr>
      <w:r w:rsidRPr="00DC68D9">
        <w:rPr>
          <w:rFonts w:ascii="Helvetica" w:hAnsi="Helvetica" w:cs="Times New Roman"/>
          <w:color w:val="000000"/>
          <w:sz w:val="20"/>
          <w:szCs w:val="20"/>
          <w:lang w:eastAsia="it-IT"/>
        </w:rPr>
        <w:t xml:space="preserve">Chapters from books or material from conference proceedings: </w:t>
      </w:r>
      <w:proofErr w:type="spellStart"/>
      <w:r w:rsidRPr="00DC68D9">
        <w:rPr>
          <w:rFonts w:ascii="Helvetica" w:hAnsi="Helvetica" w:cs="Times New Roman"/>
          <w:color w:val="000000"/>
          <w:sz w:val="20"/>
          <w:szCs w:val="20"/>
          <w:lang w:eastAsia="it-IT"/>
        </w:rPr>
        <w:t>Krmpotic-Nemanic</w:t>
      </w:r>
      <w:proofErr w:type="spellEnd"/>
      <w:r w:rsidRPr="00DC68D9">
        <w:rPr>
          <w:rFonts w:ascii="Helvetica" w:hAnsi="Helvetica" w:cs="Times New Roman"/>
          <w:color w:val="000000"/>
          <w:sz w:val="20"/>
          <w:szCs w:val="20"/>
          <w:lang w:eastAsia="it-IT"/>
        </w:rPr>
        <w:t xml:space="preserve"> J, </w:t>
      </w:r>
      <w:proofErr w:type="spellStart"/>
      <w:r w:rsidRPr="00DC68D9">
        <w:rPr>
          <w:rFonts w:ascii="Helvetica" w:hAnsi="Helvetica" w:cs="Times New Roman"/>
          <w:color w:val="000000"/>
          <w:sz w:val="20"/>
          <w:szCs w:val="20"/>
          <w:lang w:eastAsia="it-IT"/>
        </w:rPr>
        <w:t>Kostovis</w:t>
      </w:r>
      <w:proofErr w:type="spellEnd"/>
      <w:r w:rsidRPr="00DC68D9">
        <w:rPr>
          <w:rFonts w:ascii="Helvetica" w:hAnsi="Helvetica" w:cs="Times New Roman"/>
          <w:color w:val="000000"/>
          <w:sz w:val="20"/>
          <w:szCs w:val="20"/>
          <w:lang w:eastAsia="it-IT"/>
        </w:rPr>
        <w:t xml:space="preserve"> I, </w:t>
      </w:r>
      <w:proofErr w:type="spellStart"/>
      <w:r w:rsidRPr="00DC68D9">
        <w:rPr>
          <w:rFonts w:ascii="Helvetica" w:hAnsi="Helvetica" w:cs="Times New Roman"/>
          <w:color w:val="000000"/>
          <w:sz w:val="20"/>
          <w:szCs w:val="20"/>
          <w:lang w:eastAsia="it-IT"/>
        </w:rPr>
        <w:t>Rudan</w:t>
      </w:r>
      <w:proofErr w:type="spellEnd"/>
      <w:r w:rsidRPr="00DC68D9">
        <w:rPr>
          <w:rFonts w:ascii="Helvetica" w:hAnsi="Helvetica" w:cs="Times New Roman"/>
          <w:color w:val="000000"/>
          <w:sz w:val="20"/>
          <w:szCs w:val="20"/>
          <w:lang w:eastAsia="it-IT"/>
        </w:rPr>
        <w:t xml:space="preserve"> P. Aging changes of the form and infrastructure of the external nose and its importance in rhinoplasty. In: Conly J, Dickinson JT, </w:t>
      </w:r>
      <w:r w:rsidR="0070002A" w:rsidRPr="00DC68D9">
        <w:rPr>
          <w:rFonts w:ascii="Helvetica" w:hAnsi="Helvetica" w:cs="Times New Roman"/>
          <w:color w:val="000000"/>
          <w:sz w:val="20"/>
          <w:szCs w:val="20"/>
          <w:lang w:eastAsia="it-IT"/>
        </w:rPr>
        <w:t>Eds</w:t>
      </w:r>
      <w:r w:rsidRPr="00DC68D9">
        <w:rPr>
          <w:rFonts w:ascii="Helvetica" w:hAnsi="Helvetica" w:cs="Times New Roman"/>
          <w:color w:val="000000"/>
          <w:sz w:val="20"/>
          <w:szCs w:val="20"/>
          <w:lang w:eastAsia="it-IT"/>
        </w:rPr>
        <w:t>. Plastic and reconstructive surgery of the face and neck. N</w:t>
      </w:r>
      <w:r w:rsidR="0070002A" w:rsidRPr="00DC68D9">
        <w:rPr>
          <w:rFonts w:ascii="Helvetica" w:hAnsi="Helvetica" w:cs="Times New Roman"/>
          <w:color w:val="000000"/>
          <w:sz w:val="20"/>
          <w:szCs w:val="20"/>
          <w:lang w:eastAsia="it-IT"/>
        </w:rPr>
        <w:t xml:space="preserve">ew York, NY: </w:t>
      </w:r>
      <w:proofErr w:type="spellStart"/>
      <w:r w:rsidR="0070002A" w:rsidRPr="00DC68D9">
        <w:rPr>
          <w:rFonts w:ascii="Helvetica" w:hAnsi="Helvetica" w:cs="Times New Roman"/>
          <w:color w:val="000000"/>
          <w:sz w:val="20"/>
          <w:szCs w:val="20"/>
          <w:lang w:eastAsia="it-IT"/>
        </w:rPr>
        <w:t>Grune</w:t>
      </w:r>
      <w:proofErr w:type="spellEnd"/>
      <w:r w:rsidR="0070002A" w:rsidRPr="00DC68D9">
        <w:rPr>
          <w:rFonts w:ascii="Helvetica" w:hAnsi="Helvetica" w:cs="Times New Roman"/>
          <w:color w:val="000000"/>
          <w:sz w:val="20"/>
          <w:szCs w:val="20"/>
          <w:lang w:eastAsia="it-IT"/>
        </w:rPr>
        <w:t xml:space="preserve"> a</w:t>
      </w:r>
      <w:r w:rsidR="00C5573D" w:rsidRPr="00DC68D9">
        <w:rPr>
          <w:rFonts w:ascii="Helvetica" w:hAnsi="Helvetica" w:cs="Times New Roman"/>
          <w:color w:val="000000"/>
          <w:sz w:val="20"/>
          <w:szCs w:val="20"/>
          <w:lang w:eastAsia="it-IT"/>
        </w:rPr>
        <w:t>nd Stratton</w:t>
      </w:r>
      <w:r w:rsidRPr="00DC68D9">
        <w:rPr>
          <w:rFonts w:ascii="Helvetica" w:hAnsi="Helvetica" w:cs="Times New Roman"/>
          <w:color w:val="000000"/>
          <w:sz w:val="20"/>
          <w:szCs w:val="20"/>
          <w:lang w:eastAsia="it-IT"/>
        </w:rPr>
        <w:t xml:space="preserve"> 1972. p. 84</w:t>
      </w:r>
    </w:p>
    <w:p w14:paraId="55EC9EF9" w14:textId="77777777" w:rsidR="00296617" w:rsidRPr="00DC68D9" w:rsidRDefault="00296617" w:rsidP="009F2988">
      <w:pPr>
        <w:suppressAutoHyphens w:val="0"/>
        <w:jc w:val="both"/>
        <w:rPr>
          <w:rFonts w:ascii="Helvetica" w:hAnsi="Helvetica"/>
          <w:color w:val="000000"/>
          <w:sz w:val="20"/>
          <w:szCs w:val="20"/>
        </w:rPr>
      </w:pPr>
    </w:p>
    <w:p w14:paraId="719B9769" w14:textId="77777777" w:rsidR="00296617" w:rsidRPr="00DC68D9" w:rsidRDefault="00296617" w:rsidP="009F2988">
      <w:pPr>
        <w:suppressAutoHyphens w:val="0"/>
        <w:jc w:val="both"/>
        <w:rPr>
          <w:rFonts w:ascii="Helvetica" w:hAnsi="Helvetica" w:cs="Times New Roman"/>
          <w:color w:val="000000"/>
          <w:sz w:val="20"/>
          <w:szCs w:val="20"/>
          <w:lang w:eastAsia="it-IT"/>
        </w:rPr>
      </w:pPr>
      <w:r w:rsidRPr="00DC68D9">
        <w:rPr>
          <w:rFonts w:ascii="Helvetica" w:hAnsi="Helvetica" w:cs="Times New Roman"/>
          <w:color w:val="000000"/>
          <w:sz w:val="20"/>
          <w:szCs w:val="20"/>
          <w:lang w:eastAsia="it-IT"/>
        </w:rPr>
        <w:t xml:space="preserve">TABLES </w:t>
      </w:r>
    </w:p>
    <w:p w14:paraId="790C98FE" w14:textId="5DF34726" w:rsidR="00296617" w:rsidRPr="00DC68D9" w:rsidRDefault="00296617" w:rsidP="009F2988">
      <w:pPr>
        <w:suppressAutoHyphens w:val="0"/>
        <w:jc w:val="both"/>
        <w:rPr>
          <w:rFonts w:ascii="Helvetica" w:hAnsi="Helvetica" w:cs="Times New Roman"/>
          <w:color w:val="000000"/>
          <w:sz w:val="20"/>
          <w:szCs w:val="20"/>
          <w:lang w:eastAsia="it-IT"/>
        </w:rPr>
      </w:pPr>
      <w:r w:rsidRPr="00DC68D9">
        <w:rPr>
          <w:rFonts w:ascii="Helvetica" w:hAnsi="Helvetica" w:cs="Times New Roman"/>
          <w:color w:val="000000"/>
          <w:sz w:val="20"/>
          <w:szCs w:val="20"/>
          <w:lang w:eastAsia="it-IT"/>
        </w:rPr>
        <w:t>See “Specific instructions for article categories” in the Author Guidelines for number of tables required.</w:t>
      </w:r>
    </w:p>
    <w:p w14:paraId="7356403B" w14:textId="3D4230A4" w:rsidR="00296617" w:rsidRPr="00DC68D9" w:rsidRDefault="00296617" w:rsidP="009F2988">
      <w:pPr>
        <w:suppressAutoHyphens w:val="0"/>
        <w:jc w:val="both"/>
        <w:rPr>
          <w:rFonts w:ascii="Helvetica" w:hAnsi="Helvetica"/>
          <w:color w:val="000000"/>
          <w:sz w:val="20"/>
          <w:szCs w:val="20"/>
        </w:rPr>
      </w:pPr>
      <w:r w:rsidRPr="00DC68D9">
        <w:rPr>
          <w:rFonts w:ascii="Helvetica" w:hAnsi="Helvetica" w:cs="Times New Roman"/>
          <w:color w:val="000000"/>
          <w:sz w:val="20"/>
          <w:szCs w:val="20"/>
          <w:lang w:eastAsia="it-IT"/>
        </w:rPr>
        <w:t xml:space="preserve">Tables should be typewritten and numbered consecutively with Roman numerals at the end of </w:t>
      </w:r>
      <w:r w:rsidRPr="00DC68D9">
        <w:rPr>
          <w:rFonts w:ascii="Helvetica" w:hAnsi="Helvetica" w:cs="Times New Roman"/>
          <w:color w:val="000000"/>
          <w:sz w:val="20"/>
          <w:szCs w:val="20"/>
          <w:lang w:eastAsia="it-IT"/>
        </w:rPr>
        <w:lastRenderedPageBreak/>
        <w:t>the text after the references. The same data should not be presented twice, both in the text and tables. Each table should have above a brief title and be self-explanatory and be cited in the text (Tab</w:t>
      </w:r>
      <w:r w:rsidR="005678BA" w:rsidRPr="00DC68D9">
        <w:rPr>
          <w:rFonts w:ascii="Helvetica" w:hAnsi="Helvetica" w:cs="Times New Roman"/>
          <w:color w:val="000000"/>
          <w:sz w:val="20"/>
          <w:szCs w:val="20"/>
          <w:lang w:eastAsia="it-IT"/>
        </w:rPr>
        <w:t>.</w:t>
      </w:r>
      <w:r w:rsidRPr="00DC68D9">
        <w:rPr>
          <w:rFonts w:ascii="Helvetica" w:hAnsi="Helvetica" w:cs="Times New Roman"/>
          <w:color w:val="000000"/>
          <w:sz w:val="20"/>
          <w:szCs w:val="20"/>
          <w:lang w:eastAsia="it-IT"/>
        </w:rPr>
        <w:t xml:space="preserve"> I, Tab</w:t>
      </w:r>
      <w:r w:rsidR="005678BA" w:rsidRPr="00DC68D9">
        <w:rPr>
          <w:rFonts w:ascii="Helvetica" w:hAnsi="Helvetica" w:cs="Times New Roman"/>
          <w:color w:val="000000"/>
          <w:sz w:val="20"/>
          <w:szCs w:val="20"/>
          <w:lang w:eastAsia="it-IT"/>
        </w:rPr>
        <w:t>.</w:t>
      </w:r>
      <w:r w:rsidRPr="00DC68D9">
        <w:rPr>
          <w:rFonts w:ascii="Helvetica" w:hAnsi="Helvetica" w:cs="Times New Roman"/>
          <w:color w:val="000000"/>
          <w:sz w:val="20"/>
          <w:szCs w:val="20"/>
          <w:lang w:eastAsia="it-IT"/>
        </w:rPr>
        <w:t xml:space="preserve"> II, etc.). The table should be supplement the material in the text rather than duplicate. Insert any notes at the end of the table. Explain all the abbreviations.</w:t>
      </w:r>
    </w:p>
    <w:p w14:paraId="4EEB104B" w14:textId="77777777" w:rsidR="00296617" w:rsidRPr="00DC68D9" w:rsidRDefault="00296617" w:rsidP="009F2988">
      <w:pPr>
        <w:suppressAutoHyphens w:val="0"/>
        <w:jc w:val="both"/>
        <w:rPr>
          <w:rFonts w:ascii="Helvetica" w:hAnsi="Helvetica" w:cs="Times New Roman"/>
          <w:color w:val="000000"/>
          <w:sz w:val="20"/>
          <w:szCs w:val="20"/>
          <w:lang w:eastAsia="it-IT"/>
        </w:rPr>
      </w:pPr>
    </w:p>
    <w:p w14:paraId="2ADCE6A3" w14:textId="77777777" w:rsidR="00296617" w:rsidRPr="00DC68D9" w:rsidRDefault="00296617" w:rsidP="009F2988">
      <w:pPr>
        <w:suppressAutoHyphens w:val="0"/>
        <w:jc w:val="both"/>
        <w:rPr>
          <w:rFonts w:ascii="Helvetica" w:hAnsi="Helvetica" w:cs="Times New Roman"/>
          <w:color w:val="000000"/>
          <w:sz w:val="20"/>
          <w:szCs w:val="20"/>
          <w:lang w:eastAsia="it-IT"/>
        </w:rPr>
      </w:pPr>
      <w:r w:rsidRPr="00DC68D9">
        <w:rPr>
          <w:rFonts w:ascii="Helvetica" w:hAnsi="Helvetica" w:cs="Times New Roman"/>
          <w:color w:val="000000"/>
          <w:sz w:val="20"/>
          <w:szCs w:val="20"/>
          <w:lang w:eastAsia="it-IT"/>
        </w:rPr>
        <w:t xml:space="preserve">FIGURES </w:t>
      </w:r>
    </w:p>
    <w:p w14:paraId="7788C970" w14:textId="15BE9D33" w:rsidR="00296617" w:rsidRPr="00DC68D9" w:rsidRDefault="00296617" w:rsidP="009F2988">
      <w:pPr>
        <w:suppressAutoHyphens w:val="0"/>
        <w:jc w:val="both"/>
        <w:rPr>
          <w:rFonts w:ascii="Helvetica" w:hAnsi="Helvetica" w:cs="Times New Roman"/>
          <w:color w:val="000000"/>
          <w:sz w:val="20"/>
          <w:szCs w:val="20"/>
          <w:lang w:eastAsia="it-IT"/>
        </w:rPr>
      </w:pPr>
      <w:r w:rsidRPr="00DC68D9">
        <w:rPr>
          <w:rFonts w:ascii="Helvetica" w:hAnsi="Helvetica" w:cs="Times New Roman"/>
          <w:color w:val="000000"/>
          <w:sz w:val="20"/>
          <w:szCs w:val="20"/>
          <w:lang w:eastAsia="it-IT"/>
        </w:rPr>
        <w:t xml:space="preserve">See “Specific instructions for article categories” in the Author Guidelines for number of figures required. </w:t>
      </w:r>
    </w:p>
    <w:p w14:paraId="55A4BFCD" w14:textId="77777777" w:rsidR="00C04B46" w:rsidRPr="00DC68D9" w:rsidRDefault="00296617" w:rsidP="009F2988">
      <w:pPr>
        <w:suppressAutoHyphens w:val="0"/>
        <w:jc w:val="both"/>
        <w:rPr>
          <w:rFonts w:ascii="Helvetica" w:hAnsi="Helvetica"/>
          <w:color w:val="000000"/>
          <w:sz w:val="20"/>
          <w:szCs w:val="20"/>
        </w:rPr>
      </w:pPr>
      <w:r w:rsidRPr="00DC68D9">
        <w:rPr>
          <w:rFonts w:ascii="Helvetica" w:hAnsi="Helvetica" w:cs="Times New Roman"/>
          <w:color w:val="000000"/>
          <w:sz w:val="20"/>
          <w:szCs w:val="20"/>
          <w:lang w:eastAsia="it-IT"/>
        </w:rPr>
        <w:t xml:space="preserve">Figures should be uploaded in separate files. Do not include the figures in the text file but cite them only, numbered consecutively with Arabic numerals (Fig. 1, Fig. 2, etc.). Figure legends should be indicated at the end of the text file and allow the reader to understand the figures without reference to the text. All symbols used in figures should be explained. Remove any information that can identify a patient. Deduct from the text 1,250 characters including spaces for figures a quarter of a page in size, 2,500 characters including spaces half a page in size and 5,000 characters including spaces entire page in size. Software and format: preferably send images in .TIFF or .JPEG format, resolution at least 300 dpi. </w:t>
      </w:r>
      <w:r w:rsidR="00C04B46" w:rsidRPr="00DC68D9">
        <w:rPr>
          <w:rFonts w:ascii="Helvetica" w:hAnsi="Helvetica" w:cs="Times New Roman"/>
          <w:color w:val="000000"/>
          <w:sz w:val="20"/>
          <w:szCs w:val="20"/>
          <w:shd w:val="clear" w:color="auto" w:fill="F8F9FA"/>
        </w:rPr>
        <w:t>Composed figures must be saved as a single file in .</w:t>
      </w:r>
      <w:r w:rsidR="002E743A" w:rsidRPr="00DC68D9">
        <w:rPr>
          <w:rFonts w:ascii="Helvetica" w:hAnsi="Helvetica" w:cs="Times New Roman"/>
          <w:color w:val="000000"/>
          <w:sz w:val="20"/>
          <w:szCs w:val="20"/>
          <w:shd w:val="clear" w:color="auto" w:fill="F8F9FA"/>
        </w:rPr>
        <w:t>JPEG</w:t>
      </w:r>
      <w:r w:rsidR="00C04B46" w:rsidRPr="00DC68D9">
        <w:rPr>
          <w:rFonts w:ascii="Helvetica" w:hAnsi="Helvetica" w:cs="Times New Roman"/>
          <w:color w:val="000000"/>
          <w:sz w:val="20"/>
          <w:szCs w:val="20"/>
          <w:shd w:val="clear" w:color="auto" w:fill="F8F9FA"/>
        </w:rPr>
        <w:t xml:space="preserve"> or .</w:t>
      </w:r>
      <w:r w:rsidR="002E743A" w:rsidRPr="00DC68D9">
        <w:rPr>
          <w:rFonts w:ascii="Helvetica" w:hAnsi="Helvetica" w:cs="Times New Roman"/>
          <w:color w:val="000000"/>
          <w:sz w:val="20"/>
          <w:szCs w:val="20"/>
          <w:shd w:val="clear" w:color="auto" w:fill="F8F9FA"/>
        </w:rPr>
        <w:t xml:space="preserve">TIFF </w:t>
      </w:r>
      <w:r w:rsidR="00C04B46" w:rsidRPr="00DC68D9">
        <w:rPr>
          <w:rFonts w:ascii="Helvetica" w:hAnsi="Helvetica" w:cs="Times New Roman"/>
          <w:color w:val="000000"/>
          <w:sz w:val="20"/>
          <w:szCs w:val="20"/>
          <w:shd w:val="clear" w:color="auto" w:fill="F8F9FA"/>
        </w:rPr>
        <w:t>format with a resolution of at least 300 dpi. The individual images within a compound figure must all have the same size</w:t>
      </w:r>
      <w:r w:rsidR="002E743A" w:rsidRPr="00DC68D9">
        <w:rPr>
          <w:rFonts w:ascii="Helvetica" w:hAnsi="Helvetica" w:cs="Arial"/>
          <w:color w:val="000000"/>
          <w:sz w:val="20"/>
          <w:szCs w:val="20"/>
          <w:shd w:val="clear" w:color="auto" w:fill="F8F9FA"/>
        </w:rPr>
        <w:t xml:space="preserve"> </w:t>
      </w:r>
      <w:r w:rsidR="002E743A" w:rsidRPr="00DC68D9">
        <w:rPr>
          <w:rFonts w:ascii="Helvetica" w:hAnsi="Helvetica" w:cs="Times New Roman"/>
          <w:color w:val="000000"/>
          <w:sz w:val="20"/>
          <w:szCs w:val="20"/>
          <w:lang w:eastAsia="it-IT"/>
        </w:rPr>
        <w:t>(IMPORTANT: maximum dimension for each single file/image is 2 Mb).</w:t>
      </w:r>
    </w:p>
    <w:p w14:paraId="2C5F0DE4" w14:textId="280EDBB8" w:rsidR="00296617" w:rsidRPr="00DC68D9" w:rsidRDefault="00296617" w:rsidP="00371F1B">
      <w:pPr>
        <w:suppressAutoHyphens w:val="0"/>
        <w:jc w:val="both"/>
        <w:rPr>
          <w:rFonts w:ascii="Helvetica" w:hAnsi="Helvetica" w:cs="Times New Roman"/>
          <w:color w:val="000000"/>
          <w:sz w:val="20"/>
          <w:szCs w:val="20"/>
          <w:lang w:eastAsia="it-IT"/>
        </w:rPr>
      </w:pPr>
      <w:r w:rsidRPr="00DC68D9">
        <w:rPr>
          <w:rFonts w:ascii="Helvetica" w:hAnsi="Helvetica" w:cs="Times New Roman"/>
          <w:color w:val="000000"/>
          <w:sz w:val="20"/>
          <w:szCs w:val="20"/>
          <w:lang w:eastAsia="it-IT"/>
        </w:rPr>
        <w:t xml:space="preserve">Insert an extension that identifies the file format (example: .TIFF; .JPEG). </w:t>
      </w:r>
    </w:p>
    <w:p w14:paraId="55A4A551" w14:textId="77777777" w:rsidR="00296617" w:rsidRPr="00DC68D9" w:rsidRDefault="00296617" w:rsidP="009F2988">
      <w:pPr>
        <w:suppressAutoHyphens w:val="0"/>
        <w:jc w:val="both"/>
        <w:rPr>
          <w:rFonts w:ascii="Helvetica" w:hAnsi="Helvetica"/>
          <w:color w:val="000000"/>
          <w:sz w:val="20"/>
          <w:szCs w:val="20"/>
        </w:rPr>
      </w:pPr>
    </w:p>
    <w:p w14:paraId="2866E4D3" w14:textId="77777777"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AUTHORSHIP STATEMENT FORM</w:t>
      </w:r>
    </w:p>
    <w:p w14:paraId="0E6548AC" w14:textId="4FDC7C25" w:rsidR="00296617" w:rsidRPr="00DC68D9" w:rsidRDefault="00296617" w:rsidP="009F2988">
      <w:pPr>
        <w:suppressAutoHyphens w:val="0"/>
        <w:jc w:val="both"/>
        <w:rPr>
          <w:rFonts w:ascii="Helvetica" w:hAnsi="Helvetica"/>
          <w:color w:val="000000"/>
          <w:sz w:val="20"/>
          <w:szCs w:val="20"/>
        </w:rPr>
      </w:pPr>
      <w:r w:rsidRPr="00DC68D9">
        <w:rPr>
          <w:rFonts w:ascii="Helvetica" w:hAnsi="Helvetica"/>
          <w:color w:val="000000"/>
          <w:sz w:val="20"/>
          <w:szCs w:val="20"/>
        </w:rPr>
        <w:t>The Authorship Statement form</w:t>
      </w:r>
      <w:r w:rsidR="00371F1B" w:rsidRPr="00DC68D9">
        <w:rPr>
          <w:rFonts w:ascii="Helvetica" w:hAnsi="Helvetica"/>
          <w:color w:val="000000"/>
          <w:sz w:val="20"/>
          <w:szCs w:val="20"/>
        </w:rPr>
        <w:t xml:space="preserve"> </w:t>
      </w:r>
      <w:r w:rsidRPr="00DC68D9">
        <w:rPr>
          <w:rFonts w:ascii="Helvetica" w:hAnsi="Helvetica"/>
          <w:color w:val="000000"/>
          <w:sz w:val="20"/>
          <w:szCs w:val="20"/>
        </w:rPr>
        <w:t>should be filled in, signed by the Corresponding Author (who accepts direct responsibility for the manuscript in agreement with all authors), saved as .pdf and uploaded on the OJS during the submission process. It is not the role of editors to make authorship/</w:t>
      </w:r>
      <w:proofErr w:type="spellStart"/>
      <w:r w:rsidRPr="00DC68D9">
        <w:rPr>
          <w:rFonts w:ascii="Helvetica" w:hAnsi="Helvetica"/>
          <w:color w:val="000000"/>
          <w:sz w:val="20"/>
          <w:szCs w:val="20"/>
        </w:rPr>
        <w:t>contributorship</w:t>
      </w:r>
      <w:proofErr w:type="spellEnd"/>
      <w:r w:rsidRPr="00DC68D9">
        <w:rPr>
          <w:rFonts w:ascii="Helvetica" w:hAnsi="Helvetica"/>
          <w:color w:val="000000"/>
          <w:sz w:val="20"/>
          <w:szCs w:val="20"/>
        </w:rPr>
        <w:t xml:space="preserve"> decisions or to arbitrate conflicts related to authorship. </w:t>
      </w:r>
    </w:p>
    <w:p w14:paraId="30D6F96E" w14:textId="77777777" w:rsidR="009F2988" w:rsidRPr="00DC68D9" w:rsidRDefault="009F2988">
      <w:pPr>
        <w:suppressAutoHyphens w:val="0"/>
        <w:jc w:val="both"/>
        <w:rPr>
          <w:rFonts w:ascii="Helvetica" w:hAnsi="Helvetica"/>
          <w:color w:val="000000"/>
          <w:sz w:val="20"/>
          <w:szCs w:val="20"/>
        </w:rPr>
      </w:pPr>
    </w:p>
    <w:sectPr w:rsidR="009F2988" w:rsidRPr="00DC68D9" w:rsidSect="00296617">
      <w:pgSz w:w="11906" w:h="16838"/>
      <w:pgMar w:top="1440" w:right="1800" w:bottom="1440" w:left="180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NeueLT Std">
    <w:panose1 w:val="020B0604020202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CD69C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15:restartNumberingAfterBreak="0">
    <w:nsid w:val="4AD64252"/>
    <w:multiLevelType w:val="hybridMultilevel"/>
    <w:tmpl w:val="C4F447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0D7111"/>
    <w:multiLevelType w:val="multilevel"/>
    <w:tmpl w:val="C4F44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num w:numId="1" w16cid:durableId="1806238400">
    <w:abstractNumId w:val="1"/>
  </w:num>
  <w:num w:numId="2" w16cid:durableId="1197425352">
    <w:abstractNumId w:val="2"/>
  </w:num>
  <w:num w:numId="3" w16cid:durableId="991832746">
    <w:abstractNumId w:val="3"/>
  </w:num>
  <w:num w:numId="4" w16cid:durableId="1725180948">
    <w:abstractNumId w:val="0"/>
  </w:num>
  <w:num w:numId="5" w16cid:durableId="1283537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isplayBackgroundShape/>
  <w:embedSystemFonts/>
  <w:proofState w:spelling="clean"/>
  <w:doNotTrackMove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131E"/>
    <w:rsid w:val="00296617"/>
    <w:rsid w:val="002E743A"/>
    <w:rsid w:val="003407FB"/>
    <w:rsid w:val="00371F1B"/>
    <w:rsid w:val="005678BA"/>
    <w:rsid w:val="00685F0B"/>
    <w:rsid w:val="006F3DAE"/>
    <w:rsid w:val="0070002A"/>
    <w:rsid w:val="00705E78"/>
    <w:rsid w:val="008A7EAC"/>
    <w:rsid w:val="008C1126"/>
    <w:rsid w:val="008C4D60"/>
    <w:rsid w:val="0090131E"/>
    <w:rsid w:val="009B5B27"/>
    <w:rsid w:val="009F2988"/>
    <w:rsid w:val="00A42FD4"/>
    <w:rsid w:val="00B40DFB"/>
    <w:rsid w:val="00B56CE1"/>
    <w:rsid w:val="00C04B46"/>
    <w:rsid w:val="00C5573D"/>
    <w:rsid w:val="00DA3DFB"/>
    <w:rsid w:val="00DC68D9"/>
    <w:rsid w:val="00F2084D"/>
    <w:rsid w:val="00FB1F9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D18960"/>
  <w14:defaultImageDpi w14:val="300"/>
  <w15:docId w15:val="{50CB50A0-5DDE-B14F-83F9-2FD2BF77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suppressAutoHyphens/>
    </w:pPr>
    <w:rPr>
      <w:rFonts w:cs="Cambria"/>
      <w:sz w:val="24"/>
      <w:szCs w:val="24"/>
      <w:lang w:val="en-US" w:eastAsia="ar-SA"/>
    </w:rPr>
  </w:style>
  <w:style w:type="paragraph" w:styleId="Titolo1">
    <w:name w:val="heading 1"/>
    <w:basedOn w:val="Normale"/>
    <w:next w:val="Normale"/>
    <w:qFormat/>
    <w:pPr>
      <w:keepNext/>
      <w:numPr>
        <w:numId w:val="1"/>
      </w:numPr>
      <w:spacing w:before="240" w:after="60"/>
      <w:outlineLvl w:val="0"/>
    </w:pPr>
    <w:rPr>
      <w:rFonts w:ascii="Arial" w:hAnsi="Arial" w:cs="Arial"/>
      <w:b/>
      <w:bCs/>
      <w:kern w:val="1"/>
      <w:sz w:val="32"/>
      <w:szCs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1">
    <w:name w:val="Default Paragraph Font1"/>
  </w:style>
  <w:style w:type="character" w:customStyle="1" w:styleId="Heading1Char">
    <w:name w:val="Heading 1 Char"/>
    <w:rPr>
      <w:rFonts w:ascii="Arial" w:eastAsia="Times New Roman" w:hAnsi="Arial" w:cs="Arial"/>
      <w:b/>
      <w:bCs/>
      <w:kern w:val="1"/>
      <w:sz w:val="32"/>
      <w:szCs w:val="32"/>
      <w:u w:val="single"/>
      <w:lang w:val="en-US"/>
    </w:rPr>
  </w:style>
  <w:style w:type="paragraph" w:customStyle="1" w:styleId="Kop">
    <w:name w:val="Kop"/>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Bijschrift">
    <w:name w:val="Bijschrift"/>
    <w:basedOn w:val="Normale"/>
    <w:pPr>
      <w:suppressLineNumbers/>
      <w:spacing w:before="120" w:after="120"/>
    </w:pPr>
    <w:rPr>
      <w:rFonts w:cs="Mangal"/>
      <w:i/>
      <w:iCs/>
    </w:rPr>
  </w:style>
  <w:style w:type="paragraph" w:customStyle="1" w:styleId="Index">
    <w:name w:val="Index"/>
    <w:basedOn w:val="Normale"/>
    <w:pPr>
      <w:suppressLineNumbers/>
    </w:pPr>
    <w:rPr>
      <w:rFonts w:cs="Mangal"/>
    </w:rPr>
  </w:style>
  <w:style w:type="paragraph" w:customStyle="1" w:styleId="BalloonText1">
    <w:name w:val="Balloon Text1"/>
    <w:basedOn w:val="Normale"/>
    <w:rPr>
      <w:rFonts w:ascii="Tahoma" w:hAnsi="Tahoma" w:cs="Tahoma"/>
      <w:sz w:val="16"/>
      <w:szCs w:val="16"/>
    </w:rPr>
  </w:style>
  <w:style w:type="paragraph" w:customStyle="1" w:styleId="Inhoudtabel">
    <w:name w:val="Inhoud tabel"/>
    <w:basedOn w:val="Normale"/>
    <w:pPr>
      <w:suppressLineNumbers/>
    </w:pPr>
  </w:style>
  <w:style w:type="paragraph" w:customStyle="1" w:styleId="Tabelkop">
    <w:name w:val="Tabelkop"/>
    <w:basedOn w:val="Inhoudtabel"/>
    <w:pPr>
      <w:jc w:val="center"/>
    </w:pPr>
    <w:rPr>
      <w:b/>
      <w:bCs/>
    </w:rPr>
  </w:style>
  <w:style w:type="character" w:styleId="Collegamentoipertestuale">
    <w:name w:val="Hyperlink"/>
    <w:rsid w:val="00C93D09"/>
    <w:rPr>
      <w:color w:val="0000FF"/>
      <w:u w:val="single"/>
    </w:rPr>
  </w:style>
  <w:style w:type="paragraph" w:styleId="Testofumetto">
    <w:name w:val="Balloon Text"/>
    <w:basedOn w:val="Normale"/>
    <w:link w:val="TestofumettoCarattere"/>
    <w:uiPriority w:val="99"/>
    <w:semiHidden/>
    <w:unhideWhenUsed/>
    <w:rsid w:val="00A70E5A"/>
    <w:rPr>
      <w:rFonts w:ascii="Tahoma" w:hAnsi="Tahoma" w:cs="Times New Roman"/>
      <w:sz w:val="16"/>
      <w:szCs w:val="16"/>
    </w:rPr>
  </w:style>
  <w:style w:type="character" w:customStyle="1" w:styleId="TestofumettoCarattere">
    <w:name w:val="Testo fumetto Carattere"/>
    <w:link w:val="Testofumetto"/>
    <w:uiPriority w:val="99"/>
    <w:semiHidden/>
    <w:rsid w:val="00A70E5A"/>
    <w:rPr>
      <w:rFonts w:ascii="Tahoma" w:hAnsi="Tahoma" w:cs="Tahoma"/>
      <w:sz w:val="16"/>
      <w:szCs w:val="16"/>
      <w:lang w:val="en-US" w:eastAsia="ar-SA"/>
    </w:rPr>
  </w:style>
  <w:style w:type="character" w:styleId="Numeroriga">
    <w:name w:val="line number"/>
    <w:uiPriority w:val="99"/>
    <w:semiHidden/>
    <w:unhideWhenUsed/>
    <w:rsid w:val="00736793"/>
  </w:style>
  <w:style w:type="character" w:styleId="Collegamentovisitato">
    <w:name w:val="FollowedHyperlink"/>
    <w:rsid w:val="001E64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86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1825</Words>
  <Characters>10408</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We should say that our reason for requesting a degree of conformity is because of the increasing number of papers being submitted, we need to facilitate the presentation to assist the reviewing and publication process for the benefit of our readers</vt:lpstr>
    </vt:vector>
  </TitlesOfParts>
  <Company>Hewlett-Packard Company</Company>
  <LinksUpToDate>false</LinksUpToDate>
  <CharactersWithSpaces>12209</CharactersWithSpaces>
  <SharedDoc>false</SharedDoc>
  <HLinks>
    <vt:vector size="36" baseType="variant">
      <vt:variant>
        <vt:i4>4325381</vt:i4>
      </vt:variant>
      <vt:variant>
        <vt:i4>15</vt:i4>
      </vt:variant>
      <vt:variant>
        <vt:i4>0</vt:i4>
      </vt:variant>
      <vt:variant>
        <vt:i4>5</vt:i4>
      </vt:variant>
      <vt:variant>
        <vt:lpwstr>https://www.loscalpellojournal.com/libraryFiles/downloadPublic/5</vt:lpwstr>
      </vt:variant>
      <vt:variant>
        <vt:lpwstr/>
      </vt:variant>
      <vt:variant>
        <vt:i4>5242902</vt:i4>
      </vt:variant>
      <vt:variant>
        <vt:i4>12</vt:i4>
      </vt:variant>
      <vt:variant>
        <vt:i4>0</vt:i4>
      </vt:variant>
      <vt:variant>
        <vt:i4>5</vt:i4>
      </vt:variant>
      <vt:variant>
        <vt:lpwstr>https://www.loscalpellojournal.com/about/submissions</vt:lpwstr>
      </vt:variant>
      <vt:variant>
        <vt:lpwstr>authorGuidelines</vt:lpwstr>
      </vt:variant>
      <vt:variant>
        <vt:i4>5242902</vt:i4>
      </vt:variant>
      <vt:variant>
        <vt:i4>9</vt:i4>
      </vt:variant>
      <vt:variant>
        <vt:i4>0</vt:i4>
      </vt:variant>
      <vt:variant>
        <vt:i4>5</vt:i4>
      </vt:variant>
      <vt:variant>
        <vt:lpwstr>https://www.loscalpellojournal.com/about/submissions</vt:lpwstr>
      </vt:variant>
      <vt:variant>
        <vt:lpwstr>authorGuidelines</vt:lpwstr>
      </vt:variant>
      <vt:variant>
        <vt:i4>5242902</vt:i4>
      </vt:variant>
      <vt:variant>
        <vt:i4>6</vt:i4>
      </vt:variant>
      <vt:variant>
        <vt:i4>0</vt:i4>
      </vt:variant>
      <vt:variant>
        <vt:i4>5</vt:i4>
      </vt:variant>
      <vt:variant>
        <vt:lpwstr>https://www.loscalpellojournal.com/about/submissions</vt:lpwstr>
      </vt:variant>
      <vt:variant>
        <vt:lpwstr>authorGuidelines</vt:lpwstr>
      </vt:variant>
      <vt:variant>
        <vt:i4>5242902</vt:i4>
      </vt:variant>
      <vt:variant>
        <vt:i4>3</vt:i4>
      </vt:variant>
      <vt:variant>
        <vt:i4>0</vt:i4>
      </vt:variant>
      <vt:variant>
        <vt:i4>5</vt:i4>
      </vt:variant>
      <vt:variant>
        <vt:lpwstr>https://www.loscalpellojournal.com/about/submissions</vt:lpwstr>
      </vt:variant>
      <vt:variant>
        <vt:lpwstr>authorGuidelines</vt:lpwstr>
      </vt:variant>
      <vt:variant>
        <vt:i4>5242902</vt:i4>
      </vt:variant>
      <vt:variant>
        <vt:i4>0</vt:i4>
      </vt:variant>
      <vt:variant>
        <vt:i4>0</vt:i4>
      </vt:variant>
      <vt:variant>
        <vt:i4>5</vt:i4>
      </vt:variant>
      <vt:variant>
        <vt:lpwstr>https://www.loscalpellojournal.com/about/submissions</vt:lpwstr>
      </vt:variant>
      <vt:variant>
        <vt:lpwstr>authorGuidelines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should say that our reason for requesting a degree of conformity is because of the increasing number of papers being submitted, we need to facilitate the presentation to assist the reviewing and publication process for the benefit of our readers</dc:title>
  <dc:subject/>
  <dc:creator>Wilfred Germeraad</dc:creator>
  <cp:keywords/>
  <cp:lastModifiedBy>Lucia Castelli</cp:lastModifiedBy>
  <cp:revision>15</cp:revision>
  <cp:lastPrinted>2020-02-05T13:56:00Z</cp:lastPrinted>
  <dcterms:created xsi:type="dcterms:W3CDTF">2020-05-13T14:05:00Z</dcterms:created>
  <dcterms:modified xsi:type="dcterms:W3CDTF">2024-03-01T09:22:00Z</dcterms:modified>
</cp:coreProperties>
</file>